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A2C" w:rsidRPr="00F756CA" w:rsidRDefault="00E34A2C" w:rsidP="00E34A2C">
      <w:pPr>
        <w:tabs>
          <w:tab w:val="left" w:pos="5954"/>
        </w:tabs>
        <w:spacing w:after="0" w:line="240" w:lineRule="auto"/>
        <w:ind w:left="5245"/>
        <w:jc w:val="both"/>
        <w:rPr>
          <w:rFonts w:ascii="Times New Roman" w:hAnsi="Times New Roman"/>
          <w:color w:val="000000"/>
          <w:sz w:val="28"/>
          <w:szCs w:val="28"/>
          <w:shd w:val="clear" w:color="auto" w:fill="FFFFFF"/>
        </w:rPr>
      </w:pPr>
      <w:r w:rsidRPr="00F756CA">
        <w:rPr>
          <w:rFonts w:ascii="Times New Roman" w:hAnsi="Times New Roman"/>
          <w:color w:val="000000"/>
          <w:sz w:val="28"/>
          <w:szCs w:val="28"/>
          <w:shd w:val="clear" w:color="auto" w:fill="FFFFFF"/>
        </w:rPr>
        <w:t>ЗАТВЕРДЖЕНО</w:t>
      </w:r>
    </w:p>
    <w:p w:rsidR="00E34A2C" w:rsidRPr="00F756CA" w:rsidRDefault="00E34A2C" w:rsidP="00E34A2C">
      <w:pPr>
        <w:tabs>
          <w:tab w:val="left" w:pos="5954"/>
        </w:tabs>
        <w:spacing w:after="0" w:line="240" w:lineRule="auto"/>
        <w:ind w:left="5245"/>
        <w:jc w:val="both"/>
        <w:rPr>
          <w:rFonts w:ascii="Times New Roman" w:hAnsi="Times New Roman"/>
          <w:color w:val="000000"/>
          <w:sz w:val="28"/>
          <w:szCs w:val="28"/>
          <w:shd w:val="clear" w:color="auto" w:fill="FFFFFF"/>
        </w:rPr>
      </w:pPr>
      <w:r w:rsidRPr="00F756CA">
        <w:rPr>
          <w:rFonts w:ascii="Times New Roman" w:hAnsi="Times New Roman"/>
          <w:color w:val="000000"/>
          <w:sz w:val="28"/>
          <w:szCs w:val="28"/>
          <w:shd w:val="clear" w:color="auto" w:fill="FFFFFF"/>
        </w:rPr>
        <w:t>Розпорядження керівника робіт з ліквідації наслідків надзвичайної ситуації</w:t>
      </w:r>
    </w:p>
    <w:p w:rsidR="00E34A2C" w:rsidRPr="00F756CA" w:rsidRDefault="00270461" w:rsidP="00E34A2C">
      <w:pPr>
        <w:tabs>
          <w:tab w:val="left" w:pos="5954"/>
        </w:tabs>
        <w:spacing w:after="0" w:line="240" w:lineRule="auto"/>
        <w:ind w:left="5245"/>
        <w:jc w:val="both"/>
        <w:rPr>
          <w:rFonts w:ascii="Times New Roman" w:hAnsi="Times New Roman"/>
          <w:color w:val="000000"/>
          <w:sz w:val="28"/>
          <w:szCs w:val="28"/>
          <w:shd w:val="clear" w:color="auto" w:fill="FFFFFF"/>
        </w:rPr>
      </w:pPr>
      <w:r w:rsidRPr="00270461">
        <w:rPr>
          <w:rFonts w:ascii="Times New Roman" w:hAnsi="Times New Roman"/>
          <w:color w:val="000000"/>
          <w:sz w:val="28"/>
          <w:szCs w:val="28"/>
          <w:shd w:val="clear" w:color="auto" w:fill="FFFFFF"/>
        </w:rPr>
        <w:t>_____</w:t>
      </w:r>
      <w:r w:rsidR="00E34A2C" w:rsidRPr="00F756CA">
        <w:rPr>
          <w:rFonts w:ascii="Times New Roman" w:hAnsi="Times New Roman"/>
          <w:color w:val="000000"/>
          <w:sz w:val="28"/>
          <w:szCs w:val="28"/>
          <w:u w:val="single"/>
          <w:shd w:val="clear" w:color="auto" w:fill="FFFFFF"/>
        </w:rPr>
        <w:t>.2020 року</w:t>
      </w:r>
      <w:r w:rsidR="00E34A2C" w:rsidRPr="00F756CA">
        <w:rPr>
          <w:rFonts w:ascii="Times New Roman" w:hAnsi="Times New Roman"/>
          <w:color w:val="000000"/>
          <w:sz w:val="28"/>
          <w:szCs w:val="28"/>
          <w:shd w:val="clear" w:color="auto" w:fill="FFFFFF"/>
        </w:rPr>
        <w:t xml:space="preserve"> № </w:t>
      </w:r>
      <w:r w:rsidRPr="00270461">
        <w:rPr>
          <w:rFonts w:ascii="Times New Roman" w:hAnsi="Times New Roman"/>
          <w:color w:val="000000"/>
          <w:sz w:val="28"/>
          <w:szCs w:val="28"/>
          <w:shd w:val="clear" w:color="auto" w:fill="FFFFFF"/>
        </w:rPr>
        <w:t>__</w:t>
      </w:r>
    </w:p>
    <w:p w:rsidR="00597639" w:rsidRDefault="00597639" w:rsidP="00597639">
      <w:pPr>
        <w:tabs>
          <w:tab w:val="left" w:pos="5954"/>
        </w:tabs>
        <w:spacing w:after="0" w:line="240" w:lineRule="auto"/>
        <w:ind w:left="5245"/>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(у редакції р</w:t>
      </w:r>
      <w:r w:rsidRPr="00446921">
        <w:rPr>
          <w:rFonts w:ascii="Times New Roman" w:hAnsi="Times New Roman"/>
          <w:color w:val="000000"/>
          <w:sz w:val="28"/>
          <w:szCs w:val="28"/>
          <w:shd w:val="clear" w:color="auto" w:fill="FFFFFF"/>
        </w:rPr>
        <w:t>озпорядження керівника робіт з ліквідації наслідків надзвичайної ситуації</w:t>
      </w:r>
    </w:p>
    <w:p w:rsidR="00597639" w:rsidRPr="00446921" w:rsidRDefault="00597639" w:rsidP="00597639">
      <w:pPr>
        <w:tabs>
          <w:tab w:val="left" w:pos="5954"/>
        </w:tabs>
        <w:spacing w:after="0" w:line="240" w:lineRule="auto"/>
        <w:ind w:left="5245"/>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_________________ № ________)</w:t>
      </w:r>
    </w:p>
    <w:p w:rsidR="00270461" w:rsidRPr="00F756CA" w:rsidRDefault="00270461" w:rsidP="0068763F">
      <w:pPr>
        <w:pStyle w:val="a6"/>
        <w:shd w:val="clear" w:color="auto" w:fill="FFFFFF"/>
        <w:spacing w:before="0" w:beforeAutospacing="0" w:after="0" w:afterAutospacing="0"/>
        <w:jc w:val="center"/>
        <w:rPr>
          <w:color w:val="000000" w:themeColor="text1"/>
          <w:sz w:val="28"/>
          <w:szCs w:val="28"/>
        </w:rPr>
      </w:pPr>
      <w:bookmarkStart w:id="0" w:name="_GoBack"/>
      <w:bookmarkEnd w:id="0"/>
    </w:p>
    <w:p w:rsidR="0006797E" w:rsidRPr="00F756CA" w:rsidRDefault="0006797E" w:rsidP="0068763F">
      <w:pPr>
        <w:shd w:val="clear" w:color="auto" w:fill="FFFFFF"/>
        <w:spacing w:after="0" w:line="240" w:lineRule="auto"/>
        <w:jc w:val="center"/>
        <w:rPr>
          <w:rFonts w:ascii="Times New Roman" w:hAnsi="Times New Roman"/>
          <w:b/>
          <w:color w:val="000000" w:themeColor="text1"/>
          <w:sz w:val="28"/>
          <w:szCs w:val="28"/>
          <w:lang w:eastAsia="uk-UA"/>
        </w:rPr>
      </w:pPr>
      <w:r w:rsidRPr="00F756CA">
        <w:rPr>
          <w:rFonts w:ascii="Times New Roman" w:hAnsi="Times New Roman"/>
          <w:b/>
          <w:color w:val="000000" w:themeColor="text1"/>
          <w:sz w:val="28"/>
          <w:szCs w:val="28"/>
          <w:lang w:eastAsia="uk-UA"/>
        </w:rPr>
        <w:t>О</w:t>
      </w:r>
      <w:r w:rsidR="00E34A2C" w:rsidRPr="00F756CA">
        <w:rPr>
          <w:rFonts w:ascii="Times New Roman" w:hAnsi="Times New Roman"/>
          <w:b/>
          <w:color w:val="000000" w:themeColor="text1"/>
          <w:sz w:val="28"/>
          <w:szCs w:val="28"/>
          <w:lang w:eastAsia="uk-UA"/>
        </w:rPr>
        <w:t xml:space="preserve"> </w:t>
      </w:r>
      <w:r w:rsidRPr="00F756CA">
        <w:rPr>
          <w:rFonts w:ascii="Times New Roman" w:hAnsi="Times New Roman"/>
          <w:b/>
          <w:color w:val="000000" w:themeColor="text1"/>
          <w:sz w:val="28"/>
          <w:szCs w:val="28"/>
          <w:lang w:eastAsia="uk-UA"/>
        </w:rPr>
        <w:t>С</w:t>
      </w:r>
      <w:r w:rsidR="00E34A2C" w:rsidRPr="00F756CA">
        <w:rPr>
          <w:rFonts w:ascii="Times New Roman" w:hAnsi="Times New Roman"/>
          <w:b/>
          <w:color w:val="000000" w:themeColor="text1"/>
          <w:sz w:val="28"/>
          <w:szCs w:val="28"/>
          <w:lang w:eastAsia="uk-UA"/>
        </w:rPr>
        <w:t xml:space="preserve"> </w:t>
      </w:r>
      <w:r w:rsidRPr="00F756CA">
        <w:rPr>
          <w:rFonts w:ascii="Times New Roman" w:hAnsi="Times New Roman"/>
          <w:b/>
          <w:color w:val="000000" w:themeColor="text1"/>
          <w:sz w:val="28"/>
          <w:szCs w:val="28"/>
          <w:lang w:eastAsia="uk-UA"/>
        </w:rPr>
        <w:t>О</w:t>
      </w:r>
      <w:r w:rsidR="00E34A2C" w:rsidRPr="00F756CA">
        <w:rPr>
          <w:rFonts w:ascii="Times New Roman" w:hAnsi="Times New Roman"/>
          <w:b/>
          <w:color w:val="000000" w:themeColor="text1"/>
          <w:sz w:val="28"/>
          <w:szCs w:val="28"/>
          <w:lang w:eastAsia="uk-UA"/>
        </w:rPr>
        <w:t xml:space="preserve"> </w:t>
      </w:r>
      <w:r w:rsidRPr="00F756CA">
        <w:rPr>
          <w:rFonts w:ascii="Times New Roman" w:hAnsi="Times New Roman"/>
          <w:b/>
          <w:color w:val="000000" w:themeColor="text1"/>
          <w:sz w:val="28"/>
          <w:szCs w:val="28"/>
          <w:lang w:eastAsia="uk-UA"/>
        </w:rPr>
        <w:t>Б</w:t>
      </w:r>
      <w:r w:rsidR="00E34A2C" w:rsidRPr="00F756CA">
        <w:rPr>
          <w:rFonts w:ascii="Times New Roman" w:hAnsi="Times New Roman"/>
          <w:b/>
          <w:color w:val="000000" w:themeColor="text1"/>
          <w:sz w:val="28"/>
          <w:szCs w:val="28"/>
          <w:lang w:eastAsia="uk-UA"/>
        </w:rPr>
        <w:t xml:space="preserve"> </w:t>
      </w:r>
      <w:r w:rsidRPr="00F756CA">
        <w:rPr>
          <w:rFonts w:ascii="Times New Roman" w:hAnsi="Times New Roman"/>
          <w:b/>
          <w:color w:val="000000" w:themeColor="text1"/>
          <w:sz w:val="28"/>
          <w:szCs w:val="28"/>
          <w:lang w:eastAsia="uk-UA"/>
        </w:rPr>
        <w:t>Л</w:t>
      </w:r>
      <w:r w:rsidR="00E34A2C" w:rsidRPr="00F756CA">
        <w:rPr>
          <w:rFonts w:ascii="Times New Roman" w:hAnsi="Times New Roman"/>
          <w:b/>
          <w:color w:val="000000" w:themeColor="text1"/>
          <w:sz w:val="28"/>
          <w:szCs w:val="28"/>
          <w:lang w:eastAsia="uk-UA"/>
        </w:rPr>
        <w:t xml:space="preserve"> </w:t>
      </w:r>
      <w:r w:rsidRPr="00F756CA">
        <w:rPr>
          <w:rFonts w:ascii="Times New Roman" w:hAnsi="Times New Roman"/>
          <w:b/>
          <w:color w:val="000000" w:themeColor="text1"/>
          <w:sz w:val="28"/>
          <w:szCs w:val="28"/>
          <w:lang w:eastAsia="uk-UA"/>
        </w:rPr>
        <w:t>И</w:t>
      </w:r>
      <w:r w:rsidR="00E34A2C" w:rsidRPr="00F756CA">
        <w:rPr>
          <w:rFonts w:ascii="Times New Roman" w:hAnsi="Times New Roman"/>
          <w:b/>
          <w:color w:val="000000" w:themeColor="text1"/>
          <w:sz w:val="28"/>
          <w:szCs w:val="28"/>
          <w:lang w:eastAsia="uk-UA"/>
        </w:rPr>
        <w:t xml:space="preserve"> </w:t>
      </w:r>
      <w:r w:rsidRPr="00F756CA">
        <w:rPr>
          <w:rFonts w:ascii="Times New Roman" w:hAnsi="Times New Roman"/>
          <w:b/>
          <w:color w:val="000000" w:themeColor="text1"/>
          <w:sz w:val="28"/>
          <w:szCs w:val="28"/>
          <w:lang w:eastAsia="uk-UA"/>
        </w:rPr>
        <w:t>В</w:t>
      </w:r>
      <w:r w:rsidR="00E34A2C" w:rsidRPr="00F756CA">
        <w:rPr>
          <w:rFonts w:ascii="Times New Roman" w:hAnsi="Times New Roman"/>
          <w:b/>
          <w:color w:val="000000" w:themeColor="text1"/>
          <w:sz w:val="28"/>
          <w:szCs w:val="28"/>
          <w:lang w:eastAsia="uk-UA"/>
        </w:rPr>
        <w:t xml:space="preserve"> </w:t>
      </w:r>
      <w:r w:rsidRPr="00F756CA">
        <w:rPr>
          <w:rFonts w:ascii="Times New Roman" w:hAnsi="Times New Roman"/>
          <w:b/>
          <w:color w:val="000000" w:themeColor="text1"/>
          <w:sz w:val="28"/>
          <w:szCs w:val="28"/>
          <w:lang w:eastAsia="uk-UA"/>
        </w:rPr>
        <w:t>И</w:t>
      </w:r>
      <w:r w:rsidR="00E34A2C" w:rsidRPr="00F756CA">
        <w:rPr>
          <w:rFonts w:ascii="Times New Roman" w:hAnsi="Times New Roman"/>
          <w:b/>
          <w:color w:val="000000" w:themeColor="text1"/>
          <w:sz w:val="28"/>
          <w:szCs w:val="28"/>
          <w:lang w:eastAsia="uk-UA"/>
        </w:rPr>
        <w:t xml:space="preserve"> </w:t>
      </w:r>
      <w:r w:rsidRPr="00F756CA">
        <w:rPr>
          <w:rFonts w:ascii="Times New Roman" w:hAnsi="Times New Roman"/>
          <w:b/>
          <w:color w:val="000000" w:themeColor="text1"/>
          <w:sz w:val="28"/>
          <w:szCs w:val="28"/>
          <w:lang w:eastAsia="uk-UA"/>
        </w:rPr>
        <w:t>Й</w:t>
      </w:r>
      <w:r w:rsidR="00E34A2C" w:rsidRPr="00F756CA">
        <w:rPr>
          <w:rFonts w:ascii="Times New Roman" w:hAnsi="Times New Roman"/>
          <w:b/>
          <w:color w:val="000000" w:themeColor="text1"/>
          <w:sz w:val="28"/>
          <w:szCs w:val="28"/>
          <w:lang w:eastAsia="uk-UA"/>
        </w:rPr>
        <w:t xml:space="preserve">  </w:t>
      </w:r>
      <w:r w:rsidRPr="00F756CA">
        <w:rPr>
          <w:rFonts w:ascii="Times New Roman" w:hAnsi="Times New Roman"/>
          <w:b/>
          <w:color w:val="000000" w:themeColor="text1"/>
          <w:sz w:val="28"/>
          <w:szCs w:val="28"/>
          <w:lang w:eastAsia="uk-UA"/>
        </w:rPr>
        <w:t xml:space="preserve"> П</w:t>
      </w:r>
      <w:r w:rsidR="00E34A2C" w:rsidRPr="00F756CA">
        <w:rPr>
          <w:rFonts w:ascii="Times New Roman" w:hAnsi="Times New Roman"/>
          <w:b/>
          <w:color w:val="000000" w:themeColor="text1"/>
          <w:sz w:val="28"/>
          <w:szCs w:val="28"/>
          <w:lang w:eastAsia="uk-UA"/>
        </w:rPr>
        <w:t xml:space="preserve"> </w:t>
      </w:r>
      <w:r w:rsidRPr="00F756CA">
        <w:rPr>
          <w:rFonts w:ascii="Times New Roman" w:hAnsi="Times New Roman"/>
          <w:b/>
          <w:color w:val="000000" w:themeColor="text1"/>
          <w:sz w:val="28"/>
          <w:szCs w:val="28"/>
          <w:lang w:eastAsia="uk-UA"/>
        </w:rPr>
        <w:t>О</w:t>
      </w:r>
      <w:r w:rsidR="00E34A2C" w:rsidRPr="00F756CA">
        <w:rPr>
          <w:rFonts w:ascii="Times New Roman" w:hAnsi="Times New Roman"/>
          <w:b/>
          <w:color w:val="000000" w:themeColor="text1"/>
          <w:sz w:val="28"/>
          <w:szCs w:val="28"/>
          <w:lang w:eastAsia="uk-UA"/>
        </w:rPr>
        <w:t xml:space="preserve"> </w:t>
      </w:r>
      <w:r w:rsidRPr="00F756CA">
        <w:rPr>
          <w:rFonts w:ascii="Times New Roman" w:hAnsi="Times New Roman"/>
          <w:b/>
          <w:color w:val="000000" w:themeColor="text1"/>
          <w:sz w:val="28"/>
          <w:szCs w:val="28"/>
          <w:lang w:eastAsia="uk-UA"/>
        </w:rPr>
        <w:t>Р</w:t>
      </w:r>
      <w:r w:rsidR="00E34A2C" w:rsidRPr="00F756CA">
        <w:rPr>
          <w:rFonts w:ascii="Times New Roman" w:hAnsi="Times New Roman"/>
          <w:b/>
          <w:color w:val="000000" w:themeColor="text1"/>
          <w:sz w:val="28"/>
          <w:szCs w:val="28"/>
          <w:lang w:eastAsia="uk-UA"/>
        </w:rPr>
        <w:t xml:space="preserve"> </w:t>
      </w:r>
      <w:r w:rsidRPr="00F756CA">
        <w:rPr>
          <w:rFonts w:ascii="Times New Roman" w:hAnsi="Times New Roman"/>
          <w:b/>
          <w:color w:val="000000" w:themeColor="text1"/>
          <w:sz w:val="28"/>
          <w:szCs w:val="28"/>
          <w:lang w:eastAsia="uk-UA"/>
        </w:rPr>
        <w:t>Я</w:t>
      </w:r>
      <w:r w:rsidR="00E34A2C" w:rsidRPr="00F756CA">
        <w:rPr>
          <w:rFonts w:ascii="Times New Roman" w:hAnsi="Times New Roman"/>
          <w:b/>
          <w:color w:val="000000" w:themeColor="text1"/>
          <w:sz w:val="28"/>
          <w:szCs w:val="28"/>
          <w:lang w:eastAsia="uk-UA"/>
        </w:rPr>
        <w:t xml:space="preserve"> </w:t>
      </w:r>
      <w:r w:rsidRPr="00F756CA">
        <w:rPr>
          <w:rFonts w:ascii="Times New Roman" w:hAnsi="Times New Roman"/>
          <w:b/>
          <w:color w:val="000000" w:themeColor="text1"/>
          <w:sz w:val="28"/>
          <w:szCs w:val="28"/>
          <w:lang w:eastAsia="uk-UA"/>
        </w:rPr>
        <w:t>Д</w:t>
      </w:r>
      <w:r w:rsidR="00E34A2C" w:rsidRPr="00F756CA">
        <w:rPr>
          <w:rFonts w:ascii="Times New Roman" w:hAnsi="Times New Roman"/>
          <w:b/>
          <w:color w:val="000000" w:themeColor="text1"/>
          <w:sz w:val="28"/>
          <w:szCs w:val="28"/>
          <w:lang w:eastAsia="uk-UA"/>
        </w:rPr>
        <w:t xml:space="preserve"> </w:t>
      </w:r>
      <w:r w:rsidRPr="00F756CA">
        <w:rPr>
          <w:rFonts w:ascii="Times New Roman" w:hAnsi="Times New Roman"/>
          <w:b/>
          <w:color w:val="000000" w:themeColor="text1"/>
          <w:sz w:val="28"/>
          <w:szCs w:val="28"/>
          <w:lang w:eastAsia="uk-UA"/>
        </w:rPr>
        <w:t>О</w:t>
      </w:r>
      <w:r w:rsidR="00E34A2C" w:rsidRPr="00F756CA">
        <w:rPr>
          <w:rFonts w:ascii="Times New Roman" w:hAnsi="Times New Roman"/>
          <w:b/>
          <w:color w:val="000000" w:themeColor="text1"/>
          <w:sz w:val="28"/>
          <w:szCs w:val="28"/>
          <w:lang w:eastAsia="uk-UA"/>
        </w:rPr>
        <w:t xml:space="preserve"> </w:t>
      </w:r>
      <w:r w:rsidRPr="00F756CA">
        <w:rPr>
          <w:rFonts w:ascii="Times New Roman" w:hAnsi="Times New Roman"/>
          <w:b/>
          <w:color w:val="000000" w:themeColor="text1"/>
          <w:sz w:val="28"/>
          <w:szCs w:val="28"/>
          <w:lang w:eastAsia="uk-UA"/>
        </w:rPr>
        <w:t>К</w:t>
      </w:r>
    </w:p>
    <w:p w:rsidR="00E34A2C" w:rsidRPr="00F756CA" w:rsidRDefault="0006797E" w:rsidP="0068763F">
      <w:pPr>
        <w:shd w:val="clear" w:color="auto" w:fill="FFFFFF"/>
        <w:spacing w:after="0" w:line="240" w:lineRule="auto"/>
        <w:jc w:val="center"/>
        <w:rPr>
          <w:rFonts w:ascii="Times New Roman" w:hAnsi="Times New Roman"/>
          <w:b/>
          <w:color w:val="000000" w:themeColor="text1"/>
          <w:sz w:val="28"/>
          <w:szCs w:val="28"/>
          <w:lang w:eastAsia="uk-UA"/>
        </w:rPr>
      </w:pPr>
      <w:r w:rsidRPr="00F756CA">
        <w:rPr>
          <w:rFonts w:ascii="Times New Roman" w:hAnsi="Times New Roman"/>
          <w:b/>
          <w:color w:val="000000" w:themeColor="text1"/>
          <w:sz w:val="28"/>
          <w:szCs w:val="28"/>
          <w:lang w:eastAsia="uk-UA"/>
        </w:rPr>
        <w:t xml:space="preserve">проведення профілактичних і протиепідемічних, </w:t>
      </w:r>
    </w:p>
    <w:p w:rsidR="00F756CA" w:rsidRPr="00F756CA" w:rsidRDefault="0006797E" w:rsidP="0036075B">
      <w:pPr>
        <w:shd w:val="clear" w:color="auto" w:fill="FFFFFF"/>
        <w:spacing w:after="0" w:line="240" w:lineRule="auto"/>
        <w:jc w:val="center"/>
        <w:rPr>
          <w:rFonts w:ascii="Times New Roman" w:hAnsi="Times New Roman"/>
          <w:b/>
          <w:color w:val="000000" w:themeColor="text1"/>
          <w:sz w:val="28"/>
          <w:szCs w:val="28"/>
          <w:lang w:eastAsia="uk-UA"/>
        </w:rPr>
      </w:pPr>
      <w:r w:rsidRPr="00F756CA">
        <w:rPr>
          <w:rFonts w:ascii="Times New Roman" w:hAnsi="Times New Roman"/>
          <w:b/>
          <w:color w:val="000000" w:themeColor="text1"/>
          <w:sz w:val="28"/>
          <w:szCs w:val="28"/>
          <w:lang w:eastAsia="uk-UA"/>
        </w:rPr>
        <w:t>у тому числі дезінфекційних та інших заходів</w:t>
      </w:r>
    </w:p>
    <w:p w:rsidR="0006797E" w:rsidRPr="00F756CA" w:rsidRDefault="00F756CA" w:rsidP="0036075B">
      <w:pPr>
        <w:shd w:val="clear" w:color="auto" w:fill="FFFFFF"/>
        <w:spacing w:after="0" w:line="240" w:lineRule="auto"/>
        <w:jc w:val="center"/>
        <w:rPr>
          <w:rFonts w:ascii="Times New Roman" w:hAnsi="Times New Roman"/>
          <w:b/>
          <w:color w:val="000000" w:themeColor="text1"/>
          <w:sz w:val="28"/>
          <w:szCs w:val="28"/>
          <w:lang w:eastAsia="uk-UA"/>
        </w:rPr>
      </w:pPr>
      <w:r w:rsidRPr="00F756CA">
        <w:rPr>
          <w:rFonts w:ascii="Times New Roman" w:hAnsi="Times New Roman"/>
          <w:b/>
          <w:color w:val="000000" w:themeColor="text1"/>
          <w:sz w:val="28"/>
          <w:szCs w:val="28"/>
          <w:lang w:eastAsia="uk-UA"/>
        </w:rPr>
        <w:t>при наданні стоматологічної допомоги</w:t>
      </w:r>
    </w:p>
    <w:p w:rsidR="0006797E" w:rsidRPr="00F756CA" w:rsidRDefault="0006797E" w:rsidP="0068763F">
      <w:pPr>
        <w:shd w:val="clear" w:color="auto" w:fill="FFFFFF"/>
        <w:spacing w:after="0" w:line="240" w:lineRule="auto"/>
        <w:ind w:firstLine="709"/>
        <w:jc w:val="both"/>
        <w:rPr>
          <w:rFonts w:ascii="Times New Roman" w:hAnsi="Times New Roman"/>
          <w:color w:val="000000" w:themeColor="text1"/>
          <w:sz w:val="28"/>
          <w:szCs w:val="28"/>
          <w:lang w:eastAsia="uk-UA"/>
        </w:rPr>
      </w:pPr>
    </w:p>
    <w:p w:rsidR="005C12B1" w:rsidRPr="00F756CA"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r w:rsidRPr="00F756CA">
        <w:rPr>
          <w:rFonts w:ascii="Times New Roman" w:eastAsia="Times New Roman" w:hAnsi="Times New Roman"/>
          <w:b/>
          <w:color w:val="000000" w:themeColor="text1"/>
          <w:sz w:val="28"/>
          <w:szCs w:val="28"/>
          <w:lang w:eastAsia="uk-UA"/>
        </w:rPr>
        <w:t>Загальні вимоги</w:t>
      </w:r>
    </w:p>
    <w:p w:rsidR="005C12B1" w:rsidRPr="00F756CA"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5C12B1" w:rsidRPr="00851D04" w:rsidRDefault="005C12B1" w:rsidP="005C12B1">
      <w:pPr>
        <w:pStyle w:val="a5"/>
        <w:numPr>
          <w:ilvl w:val="0"/>
          <w:numId w:val="2"/>
        </w:numPr>
        <w:shd w:val="clear" w:color="auto" w:fill="FFFFFF"/>
        <w:tabs>
          <w:tab w:val="left" w:pos="1134"/>
        </w:tabs>
        <w:spacing w:after="0" w:line="240" w:lineRule="auto"/>
        <w:ind w:left="0" w:firstLine="709"/>
        <w:jc w:val="both"/>
        <w:rPr>
          <w:rFonts w:ascii="Times New Roman" w:eastAsia="Times New Roman" w:hAnsi="Times New Roman"/>
          <w:color w:val="000000" w:themeColor="text1"/>
          <w:sz w:val="28"/>
          <w:szCs w:val="28"/>
          <w:lang w:eastAsia="uk-UA"/>
        </w:rPr>
      </w:pPr>
      <w:r w:rsidRPr="00F756CA">
        <w:rPr>
          <w:rFonts w:ascii="Times New Roman" w:eastAsia="Times New Roman" w:hAnsi="Times New Roman"/>
          <w:color w:val="000000" w:themeColor="text1"/>
          <w:sz w:val="28"/>
          <w:szCs w:val="28"/>
          <w:lang w:eastAsia="uk-UA"/>
        </w:rPr>
        <w:t xml:space="preserve">Суб’єкти господарювання повинні дотримуватись вимог </w:t>
      </w:r>
      <w:r w:rsidRPr="00F756CA">
        <w:rPr>
          <w:rFonts w:ascii="Times New Roman" w:hAnsi="Times New Roman"/>
          <w:color w:val="000000" w:themeColor="text1"/>
          <w:sz w:val="28"/>
          <w:szCs w:val="28"/>
          <w:shd w:val="clear" w:color="auto" w:fill="FFFFFF"/>
        </w:rPr>
        <w:t xml:space="preserve">Конституції та законів України, актів Президента України та Кабінету Міністрів України, актів Міністерства охорони здоров’я України, </w:t>
      </w:r>
      <w:r w:rsidRPr="00F756CA">
        <w:rPr>
          <w:rFonts w:ascii="Times New Roman" w:hAnsi="Times New Roman"/>
          <w:sz w:val="28"/>
        </w:rPr>
        <w:t xml:space="preserve">постанов Головного державного санітарного лікаря України, розпоряджень </w:t>
      </w:r>
      <w:r w:rsidRPr="00F756CA">
        <w:rPr>
          <w:rFonts w:ascii="Times New Roman" w:hAnsi="Times New Roman"/>
          <w:sz w:val="28"/>
          <w:szCs w:val="28"/>
        </w:rPr>
        <w:t xml:space="preserve">керівника робіт з ліквідації наслідків медико-біологічної надзвичайної ситуації державного рівня, пов’язаної із поширенням </w:t>
      </w:r>
      <w:proofErr w:type="spellStart"/>
      <w:r w:rsidRPr="00F756CA">
        <w:rPr>
          <w:rFonts w:ascii="Times New Roman" w:hAnsi="Times New Roman"/>
          <w:sz w:val="28"/>
          <w:szCs w:val="28"/>
        </w:rPr>
        <w:t>коронавірусної</w:t>
      </w:r>
      <w:proofErr w:type="spellEnd"/>
      <w:r w:rsidRPr="00F756CA">
        <w:rPr>
          <w:rFonts w:ascii="Times New Roman" w:hAnsi="Times New Roman"/>
          <w:sz w:val="28"/>
          <w:szCs w:val="28"/>
        </w:rPr>
        <w:t xml:space="preserve"> хвороби (COVID-19), </w:t>
      </w:r>
      <w:r w:rsidRPr="00F756CA">
        <w:rPr>
          <w:rFonts w:ascii="Times New Roman" w:hAnsi="Times New Roman"/>
          <w:color w:val="000000" w:themeColor="text1"/>
          <w:sz w:val="28"/>
          <w:szCs w:val="28"/>
          <w:shd w:val="clear" w:color="auto" w:fill="FFFFFF"/>
        </w:rPr>
        <w:t xml:space="preserve">рішень </w:t>
      </w:r>
      <w:r w:rsidR="00270461">
        <w:rPr>
          <w:rFonts w:ascii="Times New Roman" w:hAnsi="Times New Roman"/>
          <w:color w:val="000000" w:themeColor="text1"/>
          <w:sz w:val="28"/>
          <w:szCs w:val="28"/>
          <w:shd w:val="clear" w:color="auto" w:fill="FFFFFF"/>
        </w:rPr>
        <w:t xml:space="preserve">_________ </w:t>
      </w:r>
      <w:r w:rsidRPr="00F756CA">
        <w:rPr>
          <w:rFonts w:ascii="Times New Roman" w:hAnsi="Times New Roman"/>
          <w:color w:val="000000" w:themeColor="text1"/>
          <w:sz w:val="28"/>
          <w:szCs w:val="28"/>
          <w:shd w:val="clear" w:color="auto" w:fill="FFFFFF"/>
        </w:rPr>
        <w:t>міської</w:t>
      </w:r>
      <w:r w:rsidR="00270461">
        <w:rPr>
          <w:rFonts w:ascii="Times New Roman" w:hAnsi="Times New Roman"/>
          <w:color w:val="000000" w:themeColor="text1"/>
          <w:sz w:val="28"/>
          <w:szCs w:val="28"/>
          <w:shd w:val="clear" w:color="auto" w:fill="FFFFFF"/>
        </w:rPr>
        <w:t>/</w:t>
      </w:r>
      <w:proofErr w:type="spellStart"/>
      <w:r w:rsidR="00270461">
        <w:rPr>
          <w:rFonts w:ascii="Times New Roman" w:hAnsi="Times New Roman"/>
          <w:color w:val="000000" w:themeColor="text1"/>
          <w:sz w:val="28"/>
          <w:szCs w:val="28"/>
          <w:shd w:val="clear" w:color="auto" w:fill="FFFFFF"/>
        </w:rPr>
        <w:t>сілької</w:t>
      </w:r>
      <w:proofErr w:type="spellEnd"/>
      <w:r w:rsidR="00270461">
        <w:rPr>
          <w:rFonts w:ascii="Times New Roman" w:hAnsi="Times New Roman"/>
          <w:color w:val="000000" w:themeColor="text1"/>
          <w:sz w:val="28"/>
          <w:szCs w:val="28"/>
          <w:shd w:val="clear" w:color="auto" w:fill="FFFFFF"/>
        </w:rPr>
        <w:t>/селищної</w:t>
      </w:r>
      <w:r w:rsidRPr="00F756CA">
        <w:rPr>
          <w:rFonts w:ascii="Times New Roman" w:hAnsi="Times New Roman"/>
          <w:color w:val="000000" w:themeColor="text1"/>
          <w:sz w:val="28"/>
          <w:szCs w:val="28"/>
          <w:shd w:val="clear" w:color="auto" w:fill="FFFFFF"/>
        </w:rPr>
        <w:t xml:space="preserve"> ради, розпоряджень </w:t>
      </w:r>
      <w:r w:rsidR="00270461">
        <w:rPr>
          <w:rFonts w:ascii="Times New Roman" w:hAnsi="Times New Roman"/>
          <w:color w:val="000000" w:themeColor="text1"/>
          <w:sz w:val="28"/>
          <w:szCs w:val="28"/>
          <w:shd w:val="clear" w:color="auto" w:fill="FFFFFF"/>
        </w:rPr>
        <w:t>__________</w:t>
      </w:r>
      <w:r w:rsidRPr="00F756CA">
        <w:rPr>
          <w:rFonts w:ascii="Times New Roman" w:hAnsi="Times New Roman"/>
          <w:color w:val="000000" w:themeColor="text1"/>
          <w:sz w:val="28"/>
          <w:szCs w:val="28"/>
          <w:shd w:val="clear" w:color="auto" w:fill="FFFFFF"/>
        </w:rPr>
        <w:t xml:space="preserve"> міського</w:t>
      </w:r>
      <w:r w:rsidR="00270461">
        <w:rPr>
          <w:rFonts w:ascii="Times New Roman" w:hAnsi="Times New Roman"/>
          <w:color w:val="000000" w:themeColor="text1"/>
          <w:sz w:val="28"/>
          <w:szCs w:val="28"/>
          <w:shd w:val="clear" w:color="auto" w:fill="FFFFFF"/>
        </w:rPr>
        <w:t>/сільського/селищного</w:t>
      </w:r>
      <w:r w:rsidRPr="00F756CA">
        <w:rPr>
          <w:rFonts w:ascii="Times New Roman" w:hAnsi="Times New Roman"/>
          <w:color w:val="000000" w:themeColor="text1"/>
          <w:sz w:val="28"/>
          <w:szCs w:val="28"/>
          <w:shd w:val="clear" w:color="auto" w:fill="FFFFFF"/>
        </w:rPr>
        <w:t xml:space="preserve"> голови та виконавч</w:t>
      </w:r>
      <w:r w:rsidR="00270461">
        <w:rPr>
          <w:rFonts w:ascii="Times New Roman" w:hAnsi="Times New Roman"/>
          <w:color w:val="000000" w:themeColor="text1"/>
          <w:sz w:val="28"/>
          <w:szCs w:val="28"/>
          <w:shd w:val="clear" w:color="auto" w:fill="FFFFFF"/>
        </w:rPr>
        <w:t>их</w:t>
      </w:r>
      <w:r w:rsidRPr="00F756CA">
        <w:rPr>
          <w:rFonts w:ascii="Times New Roman" w:hAnsi="Times New Roman"/>
          <w:color w:val="000000" w:themeColor="text1"/>
          <w:sz w:val="28"/>
          <w:szCs w:val="28"/>
          <w:shd w:val="clear" w:color="auto" w:fill="FFFFFF"/>
        </w:rPr>
        <w:t xml:space="preserve"> орган</w:t>
      </w:r>
      <w:r w:rsidR="00270461">
        <w:rPr>
          <w:rFonts w:ascii="Times New Roman" w:hAnsi="Times New Roman"/>
          <w:color w:val="000000" w:themeColor="text1"/>
          <w:sz w:val="28"/>
          <w:szCs w:val="28"/>
          <w:shd w:val="clear" w:color="auto" w:fill="FFFFFF"/>
        </w:rPr>
        <w:t>ів</w:t>
      </w:r>
      <w:r w:rsidRPr="00F756CA">
        <w:rPr>
          <w:rFonts w:ascii="Times New Roman" w:hAnsi="Times New Roman"/>
          <w:color w:val="000000" w:themeColor="text1"/>
          <w:sz w:val="28"/>
          <w:szCs w:val="28"/>
          <w:shd w:val="clear" w:color="auto" w:fill="FFFFFF"/>
        </w:rPr>
        <w:t xml:space="preserve"> </w:t>
      </w:r>
      <w:r w:rsidR="00270461">
        <w:rPr>
          <w:rFonts w:ascii="Times New Roman" w:hAnsi="Times New Roman"/>
          <w:color w:val="000000" w:themeColor="text1"/>
          <w:sz w:val="28"/>
          <w:szCs w:val="28"/>
          <w:shd w:val="clear" w:color="auto" w:fill="FFFFFF"/>
        </w:rPr>
        <w:t>__________</w:t>
      </w:r>
      <w:r w:rsidRPr="00F756CA">
        <w:rPr>
          <w:rFonts w:ascii="Times New Roman" w:hAnsi="Times New Roman"/>
          <w:color w:val="000000" w:themeColor="text1"/>
          <w:sz w:val="28"/>
          <w:szCs w:val="28"/>
          <w:shd w:val="clear" w:color="auto" w:fill="FFFFFF"/>
        </w:rPr>
        <w:t xml:space="preserve"> міської</w:t>
      </w:r>
      <w:r w:rsidR="00270461">
        <w:rPr>
          <w:rFonts w:ascii="Times New Roman" w:hAnsi="Times New Roman"/>
          <w:color w:val="000000" w:themeColor="text1"/>
          <w:sz w:val="28"/>
          <w:szCs w:val="28"/>
          <w:shd w:val="clear" w:color="auto" w:fill="FFFFFF"/>
        </w:rPr>
        <w:t>/сільської/селищної</w:t>
      </w:r>
      <w:r w:rsidRPr="00F756CA">
        <w:rPr>
          <w:rFonts w:ascii="Times New Roman" w:hAnsi="Times New Roman"/>
          <w:color w:val="000000" w:themeColor="text1"/>
          <w:sz w:val="28"/>
          <w:szCs w:val="28"/>
          <w:shd w:val="clear" w:color="auto" w:fill="FFFFFF"/>
        </w:rPr>
        <w:t xml:space="preserve"> ради, рішень Штабу з ліквідації наслідків надзвичайної ситуації та розпоряджень керівника робіт з ліквідації наслідків надзвичайної ситуації, інших актів законодавства.</w:t>
      </w:r>
    </w:p>
    <w:p w:rsidR="00851D04" w:rsidRDefault="00851D04" w:rsidP="00851D04">
      <w:pPr>
        <w:shd w:val="clear" w:color="auto" w:fill="FFFFFF"/>
        <w:tabs>
          <w:tab w:val="left" w:pos="1134"/>
        </w:tabs>
        <w:spacing w:after="0" w:line="240" w:lineRule="auto"/>
        <w:jc w:val="both"/>
        <w:rPr>
          <w:rFonts w:ascii="Times New Roman" w:eastAsia="Times New Roman" w:hAnsi="Times New Roman"/>
          <w:color w:val="000000" w:themeColor="text1"/>
          <w:sz w:val="28"/>
          <w:szCs w:val="28"/>
          <w:lang w:eastAsia="uk-UA"/>
        </w:rPr>
      </w:pPr>
    </w:p>
    <w:p w:rsidR="00851D04" w:rsidRPr="00851D04" w:rsidRDefault="00851D04" w:rsidP="00851D04">
      <w:pPr>
        <w:shd w:val="clear" w:color="auto" w:fill="FFFFFF"/>
        <w:tabs>
          <w:tab w:val="left" w:pos="1134"/>
        </w:tabs>
        <w:spacing w:after="0" w:line="240" w:lineRule="auto"/>
        <w:ind w:firstLine="709"/>
        <w:jc w:val="both"/>
        <w:rPr>
          <w:rFonts w:ascii="Times New Roman" w:eastAsia="Times New Roman" w:hAnsi="Times New Roman"/>
          <w:b/>
          <w:color w:val="000000" w:themeColor="text1"/>
          <w:sz w:val="28"/>
          <w:szCs w:val="28"/>
          <w:lang w:eastAsia="uk-UA"/>
        </w:rPr>
      </w:pPr>
      <w:r>
        <w:rPr>
          <w:rFonts w:ascii="Times New Roman" w:eastAsia="Times New Roman" w:hAnsi="Times New Roman"/>
          <w:b/>
          <w:color w:val="000000" w:themeColor="text1"/>
          <w:sz w:val="28"/>
          <w:szCs w:val="28"/>
          <w:lang w:eastAsia="uk-UA"/>
        </w:rPr>
        <w:t>Особливості надання стоматологічної допомоги</w:t>
      </w:r>
    </w:p>
    <w:p w:rsidR="00851D04" w:rsidRPr="00851D04" w:rsidRDefault="00851D04" w:rsidP="00851D04">
      <w:pPr>
        <w:shd w:val="clear" w:color="auto" w:fill="FFFFFF"/>
        <w:tabs>
          <w:tab w:val="left" w:pos="1134"/>
        </w:tabs>
        <w:spacing w:after="0" w:line="240" w:lineRule="auto"/>
        <w:jc w:val="both"/>
        <w:rPr>
          <w:rFonts w:ascii="Times New Roman" w:eastAsia="Times New Roman" w:hAnsi="Times New Roman"/>
          <w:color w:val="000000" w:themeColor="text1"/>
          <w:sz w:val="28"/>
          <w:szCs w:val="28"/>
          <w:lang w:eastAsia="uk-UA"/>
        </w:rPr>
      </w:pPr>
    </w:p>
    <w:p w:rsidR="0036075B" w:rsidRPr="00F756CA" w:rsidRDefault="0036075B" w:rsidP="00276629">
      <w:pPr>
        <w:pStyle w:val="a5"/>
        <w:numPr>
          <w:ilvl w:val="0"/>
          <w:numId w:val="2"/>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olor w:val="000000" w:themeColor="text1"/>
          <w:sz w:val="28"/>
          <w:szCs w:val="28"/>
          <w:lang w:eastAsia="uk-UA"/>
        </w:rPr>
      </w:pPr>
      <w:r w:rsidRPr="00F756CA">
        <w:rPr>
          <w:rFonts w:ascii="Times New Roman" w:eastAsia="Times New Roman" w:hAnsi="Times New Roman"/>
          <w:color w:val="000000" w:themeColor="text1"/>
          <w:sz w:val="28"/>
          <w:szCs w:val="28"/>
          <w:lang w:eastAsia="uk-UA"/>
        </w:rPr>
        <w:t xml:space="preserve">При наданні послуг організувати безумовне виконання </w:t>
      </w:r>
      <w:r w:rsidR="00F756CA" w:rsidRPr="00F756CA">
        <w:rPr>
          <w:rFonts w:ascii="Times New Roman" w:eastAsia="Times New Roman" w:hAnsi="Times New Roman"/>
          <w:color w:val="000000" w:themeColor="text1"/>
          <w:sz w:val="28"/>
          <w:szCs w:val="28"/>
          <w:lang w:eastAsia="uk-UA"/>
        </w:rPr>
        <w:t>Стандартів медичної допомоги</w:t>
      </w:r>
      <w:r w:rsidR="00107644" w:rsidRPr="00107644">
        <w:rPr>
          <w:rFonts w:ascii="Times New Roman" w:eastAsia="Times New Roman" w:hAnsi="Times New Roman"/>
          <w:color w:val="000000" w:themeColor="text1"/>
          <w:sz w:val="28"/>
          <w:szCs w:val="28"/>
          <w:lang w:val="ru-RU" w:eastAsia="uk-UA"/>
        </w:rPr>
        <w:t xml:space="preserve"> </w:t>
      </w:r>
      <w:r w:rsidR="00107644">
        <w:rPr>
          <w:rFonts w:ascii="Times New Roman" w:eastAsia="Times New Roman" w:hAnsi="Times New Roman"/>
          <w:color w:val="000000" w:themeColor="text1"/>
          <w:sz w:val="28"/>
          <w:szCs w:val="28"/>
          <w:lang w:eastAsia="uk-UA"/>
        </w:rPr>
        <w:t>«</w:t>
      </w:r>
      <w:proofErr w:type="spellStart"/>
      <w:r w:rsidR="00107644">
        <w:rPr>
          <w:rFonts w:ascii="Times New Roman" w:eastAsia="Times New Roman" w:hAnsi="Times New Roman"/>
          <w:color w:val="000000" w:themeColor="text1"/>
          <w:sz w:val="28"/>
          <w:szCs w:val="28"/>
          <w:lang w:eastAsia="uk-UA"/>
        </w:rPr>
        <w:t>Коронавірусна</w:t>
      </w:r>
      <w:proofErr w:type="spellEnd"/>
      <w:r w:rsidR="00107644">
        <w:rPr>
          <w:rFonts w:ascii="Times New Roman" w:eastAsia="Times New Roman" w:hAnsi="Times New Roman"/>
          <w:color w:val="000000" w:themeColor="text1"/>
          <w:sz w:val="28"/>
          <w:szCs w:val="28"/>
          <w:lang w:eastAsia="uk-UA"/>
        </w:rPr>
        <w:t xml:space="preserve"> хвороба</w:t>
      </w:r>
      <w:r w:rsidR="00F756CA" w:rsidRPr="00F756CA">
        <w:rPr>
          <w:rFonts w:ascii="Times New Roman" w:eastAsia="Times New Roman" w:hAnsi="Times New Roman"/>
          <w:color w:val="000000" w:themeColor="text1"/>
          <w:sz w:val="28"/>
          <w:szCs w:val="28"/>
          <w:lang w:eastAsia="uk-UA"/>
        </w:rPr>
        <w:t xml:space="preserve"> </w:t>
      </w:r>
      <w:r w:rsidR="00107644">
        <w:rPr>
          <w:rFonts w:ascii="Times New Roman" w:eastAsia="Times New Roman" w:hAnsi="Times New Roman"/>
          <w:color w:val="000000" w:themeColor="text1"/>
          <w:sz w:val="28"/>
          <w:szCs w:val="28"/>
          <w:lang w:eastAsia="uk-UA"/>
        </w:rPr>
        <w:t>(</w:t>
      </w:r>
      <w:r w:rsidR="00F756CA" w:rsidRPr="00F756CA">
        <w:rPr>
          <w:rFonts w:ascii="Times New Roman" w:eastAsia="Times New Roman" w:hAnsi="Times New Roman"/>
          <w:color w:val="000000" w:themeColor="text1"/>
          <w:sz w:val="28"/>
          <w:szCs w:val="28"/>
          <w:lang w:eastAsia="uk-UA"/>
        </w:rPr>
        <w:t>COVID-19</w:t>
      </w:r>
      <w:r w:rsidR="00107644">
        <w:rPr>
          <w:rFonts w:ascii="Times New Roman" w:eastAsia="Times New Roman" w:hAnsi="Times New Roman"/>
          <w:color w:val="000000" w:themeColor="text1"/>
          <w:sz w:val="28"/>
          <w:szCs w:val="28"/>
          <w:lang w:eastAsia="uk-UA"/>
        </w:rPr>
        <w:t>)»</w:t>
      </w:r>
      <w:r w:rsidR="00F756CA" w:rsidRPr="00F756CA">
        <w:rPr>
          <w:rFonts w:ascii="Times New Roman" w:eastAsia="Times New Roman" w:hAnsi="Times New Roman"/>
          <w:color w:val="000000" w:themeColor="text1"/>
          <w:sz w:val="28"/>
          <w:szCs w:val="28"/>
          <w:lang w:eastAsia="uk-UA"/>
        </w:rPr>
        <w:t>, затверджених наказом МОЗ України</w:t>
      </w:r>
      <w:r w:rsidR="00107644">
        <w:rPr>
          <w:rFonts w:ascii="Times New Roman" w:eastAsia="Times New Roman" w:hAnsi="Times New Roman"/>
          <w:color w:val="000000" w:themeColor="text1"/>
          <w:sz w:val="28"/>
          <w:szCs w:val="28"/>
          <w:lang w:eastAsia="uk-UA"/>
        </w:rPr>
        <w:t xml:space="preserve"> </w:t>
      </w:r>
      <w:r w:rsidR="00F756CA" w:rsidRPr="00F756CA">
        <w:rPr>
          <w:rFonts w:ascii="Times New Roman" w:eastAsia="Times New Roman" w:hAnsi="Times New Roman"/>
          <w:color w:val="000000" w:themeColor="text1"/>
          <w:sz w:val="28"/>
          <w:szCs w:val="28"/>
          <w:lang w:eastAsia="uk-UA"/>
        </w:rPr>
        <w:t>від 28 березня 2020 року № 722.</w:t>
      </w:r>
    </w:p>
    <w:p w:rsidR="0036075B" w:rsidRPr="00F756CA" w:rsidRDefault="0036075B" w:rsidP="00276629">
      <w:pPr>
        <w:pStyle w:val="a5"/>
        <w:numPr>
          <w:ilvl w:val="0"/>
          <w:numId w:val="2"/>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olor w:val="000000" w:themeColor="text1"/>
          <w:sz w:val="28"/>
          <w:szCs w:val="28"/>
          <w:lang w:eastAsia="uk-UA"/>
        </w:rPr>
      </w:pPr>
      <w:r w:rsidRPr="00F756CA">
        <w:rPr>
          <w:rFonts w:ascii="Times New Roman" w:hAnsi="Times New Roman"/>
          <w:color w:val="292B2C"/>
          <w:sz w:val="28"/>
          <w:szCs w:val="28"/>
        </w:rPr>
        <w:t>Прийом відвідувачів здійснювати виключно за попереднім записом із дотриманням часового інтервалу між відвідувачами не менше 15 хв. та виключенням контакту між відвідувачами.</w:t>
      </w:r>
    </w:p>
    <w:p w:rsidR="00F756CA" w:rsidRPr="00F756CA" w:rsidRDefault="0036075B" w:rsidP="00F756CA">
      <w:pPr>
        <w:pStyle w:val="a5"/>
        <w:numPr>
          <w:ilvl w:val="0"/>
          <w:numId w:val="2"/>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olor w:val="000000" w:themeColor="text1"/>
          <w:sz w:val="28"/>
          <w:szCs w:val="28"/>
          <w:lang w:eastAsia="uk-UA"/>
        </w:rPr>
      </w:pPr>
      <w:r w:rsidRPr="00F756CA">
        <w:rPr>
          <w:rFonts w:ascii="Times New Roman" w:hAnsi="Times New Roman"/>
          <w:color w:val="292B2C"/>
          <w:sz w:val="28"/>
          <w:szCs w:val="28"/>
        </w:rPr>
        <w:t>Між місцями надання послуг забезпечити дистанцію</w:t>
      </w:r>
      <w:r w:rsidR="00B615CF" w:rsidRPr="00F756CA">
        <w:rPr>
          <w:rFonts w:ascii="Times New Roman" w:hAnsi="Times New Roman"/>
          <w:color w:val="292B2C"/>
          <w:sz w:val="28"/>
          <w:szCs w:val="28"/>
        </w:rPr>
        <w:t xml:space="preserve"> із урахуванням розміщення клієнта за різних умов (сидячи, лежачи тощо)</w:t>
      </w:r>
      <w:r w:rsidR="00F756CA" w:rsidRPr="00F756CA">
        <w:rPr>
          <w:rFonts w:ascii="Times New Roman" w:hAnsi="Times New Roman"/>
          <w:color w:val="292B2C"/>
          <w:sz w:val="28"/>
          <w:szCs w:val="28"/>
        </w:rPr>
        <w:t xml:space="preserve"> не менше 1,5 м.</w:t>
      </w:r>
    </w:p>
    <w:p w:rsidR="00F756CA" w:rsidRPr="00F756CA" w:rsidRDefault="00F756CA" w:rsidP="00F756CA">
      <w:pPr>
        <w:pStyle w:val="a5"/>
        <w:numPr>
          <w:ilvl w:val="0"/>
          <w:numId w:val="2"/>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olor w:val="000000" w:themeColor="text1"/>
          <w:sz w:val="28"/>
          <w:szCs w:val="28"/>
          <w:lang w:eastAsia="uk-UA"/>
        </w:rPr>
      </w:pPr>
      <w:r w:rsidRPr="00F756CA">
        <w:rPr>
          <w:rFonts w:ascii="Times New Roman" w:hAnsi="Times New Roman"/>
          <w:color w:val="292B2C"/>
          <w:sz w:val="28"/>
          <w:szCs w:val="28"/>
        </w:rPr>
        <w:t>Не пізніше як за 1 день до прийому пацієнта здійснюється його опитування стосовно стану здоров’я, зокрема ознак респіраторних захворювань (температура, кашель, лихоманка) та контактів із іншими хворими на гострі респіраторні захворювання, визначається доцільність звернення за стоматологічною допомогою. Опитування проводиться щоразу перед прийомом пацієнта (первинно та/або повторно).</w:t>
      </w:r>
    </w:p>
    <w:p w:rsidR="00F756CA" w:rsidRDefault="00F756CA" w:rsidP="00F756CA">
      <w:pPr>
        <w:pStyle w:val="a5"/>
        <w:numPr>
          <w:ilvl w:val="0"/>
          <w:numId w:val="2"/>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olor w:val="000000" w:themeColor="text1"/>
          <w:sz w:val="28"/>
          <w:szCs w:val="28"/>
          <w:lang w:eastAsia="uk-UA"/>
        </w:rPr>
      </w:pPr>
      <w:r w:rsidRPr="00F756CA">
        <w:rPr>
          <w:rFonts w:ascii="Times New Roman" w:eastAsia="Times New Roman" w:hAnsi="Times New Roman"/>
          <w:color w:val="000000" w:themeColor="text1"/>
          <w:sz w:val="28"/>
          <w:szCs w:val="28"/>
          <w:lang w:eastAsia="uk-UA"/>
        </w:rPr>
        <w:t xml:space="preserve">У разі виявлення ознак респіраторного захворювання або контакту із хворим на </w:t>
      </w:r>
      <w:proofErr w:type="spellStart"/>
      <w:r w:rsidRPr="00F756CA">
        <w:rPr>
          <w:rFonts w:ascii="Times New Roman" w:eastAsia="Times New Roman" w:hAnsi="Times New Roman"/>
          <w:color w:val="000000" w:themeColor="text1"/>
          <w:sz w:val="28"/>
          <w:szCs w:val="28"/>
          <w:lang w:eastAsia="uk-UA"/>
        </w:rPr>
        <w:t>коронавірусну</w:t>
      </w:r>
      <w:proofErr w:type="spellEnd"/>
      <w:r w:rsidRPr="00F756CA">
        <w:rPr>
          <w:rFonts w:ascii="Times New Roman" w:eastAsia="Times New Roman" w:hAnsi="Times New Roman"/>
          <w:color w:val="000000" w:themeColor="text1"/>
          <w:sz w:val="28"/>
          <w:szCs w:val="28"/>
          <w:lang w:eastAsia="uk-UA"/>
        </w:rPr>
        <w:t xml:space="preserve"> хворобу COVID-19 потягом останніх 14 календарних </w:t>
      </w:r>
      <w:r>
        <w:rPr>
          <w:rFonts w:ascii="Times New Roman" w:eastAsia="Times New Roman" w:hAnsi="Times New Roman"/>
          <w:color w:val="000000" w:themeColor="text1"/>
          <w:sz w:val="28"/>
          <w:szCs w:val="28"/>
          <w:lang w:eastAsia="uk-UA"/>
        </w:rPr>
        <w:t>днів, надання планової стоматологічної медичної допомоги відкладається.</w:t>
      </w:r>
    </w:p>
    <w:p w:rsidR="00F756CA" w:rsidRDefault="00F756CA" w:rsidP="00F756CA">
      <w:pPr>
        <w:pStyle w:val="a5"/>
        <w:numPr>
          <w:ilvl w:val="0"/>
          <w:numId w:val="2"/>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lastRenderedPageBreak/>
        <w:t>Рекламні брошури, журнали, інші поліграфічні матеріали та/або іграшки мають бути недоступними для пацієнтів.</w:t>
      </w:r>
    </w:p>
    <w:p w:rsidR="00F756CA" w:rsidRDefault="00F756CA" w:rsidP="00F756CA">
      <w:pPr>
        <w:pStyle w:val="a5"/>
        <w:numPr>
          <w:ilvl w:val="0"/>
          <w:numId w:val="2"/>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 xml:space="preserve">При наданні стоматологічної допомоги пацієнтам слід використовувати техніки </w:t>
      </w:r>
      <w:proofErr w:type="spellStart"/>
      <w:r>
        <w:rPr>
          <w:rFonts w:ascii="Times New Roman" w:eastAsia="Times New Roman" w:hAnsi="Times New Roman"/>
          <w:color w:val="000000" w:themeColor="text1"/>
          <w:sz w:val="28"/>
          <w:szCs w:val="28"/>
          <w:lang w:eastAsia="uk-UA"/>
        </w:rPr>
        <w:t>екстраоральних</w:t>
      </w:r>
      <w:proofErr w:type="spellEnd"/>
      <w:r>
        <w:rPr>
          <w:rFonts w:ascii="Times New Roman" w:eastAsia="Times New Roman" w:hAnsi="Times New Roman"/>
          <w:color w:val="000000" w:themeColor="text1"/>
          <w:sz w:val="28"/>
          <w:szCs w:val="28"/>
          <w:lang w:eastAsia="uk-UA"/>
        </w:rPr>
        <w:t xml:space="preserve"> рентгенограм зубів (панорамну рентгенографію або КПКТ) з метою запобігання виділення слини та кашлю, які можуть викликати </w:t>
      </w:r>
      <w:proofErr w:type="spellStart"/>
      <w:r>
        <w:rPr>
          <w:rFonts w:ascii="Times New Roman" w:eastAsia="Times New Roman" w:hAnsi="Times New Roman"/>
          <w:color w:val="000000" w:themeColor="text1"/>
          <w:sz w:val="28"/>
          <w:szCs w:val="28"/>
          <w:lang w:eastAsia="uk-UA"/>
        </w:rPr>
        <w:t>інтраоральні</w:t>
      </w:r>
      <w:proofErr w:type="spellEnd"/>
      <w:r>
        <w:rPr>
          <w:rFonts w:ascii="Times New Roman" w:eastAsia="Times New Roman" w:hAnsi="Times New Roman"/>
          <w:color w:val="000000" w:themeColor="text1"/>
          <w:sz w:val="28"/>
          <w:szCs w:val="28"/>
          <w:lang w:eastAsia="uk-UA"/>
        </w:rPr>
        <w:t xml:space="preserve"> техніки.</w:t>
      </w:r>
    </w:p>
    <w:p w:rsidR="00F756CA" w:rsidRDefault="00851D04" w:rsidP="00F756CA">
      <w:pPr>
        <w:pStyle w:val="a5"/>
        <w:numPr>
          <w:ilvl w:val="0"/>
          <w:numId w:val="2"/>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 xml:space="preserve">Необхідно уникати або мінімізувати маніпуляції, що продукують утворення крапель або аерозолів, мінімізувати використання стоматологічного </w:t>
      </w:r>
      <w:proofErr w:type="spellStart"/>
      <w:r>
        <w:rPr>
          <w:rFonts w:ascii="Times New Roman" w:eastAsia="Times New Roman" w:hAnsi="Times New Roman"/>
          <w:color w:val="000000" w:themeColor="text1"/>
          <w:sz w:val="28"/>
          <w:szCs w:val="28"/>
          <w:lang w:eastAsia="uk-UA"/>
        </w:rPr>
        <w:t>пустера</w:t>
      </w:r>
      <w:proofErr w:type="spellEnd"/>
      <w:r>
        <w:rPr>
          <w:rFonts w:ascii="Times New Roman" w:eastAsia="Times New Roman" w:hAnsi="Times New Roman"/>
          <w:color w:val="000000" w:themeColor="text1"/>
          <w:sz w:val="28"/>
          <w:szCs w:val="28"/>
          <w:lang w:eastAsia="uk-UA"/>
        </w:rPr>
        <w:t>, повітряно-абразивної обробки, турбінного наконечника та надавати пріоритет використанню ручного інструментарію.</w:t>
      </w:r>
    </w:p>
    <w:p w:rsidR="00851D04" w:rsidRDefault="007B14A9" w:rsidP="00F756CA">
      <w:pPr>
        <w:pStyle w:val="a5"/>
        <w:numPr>
          <w:ilvl w:val="0"/>
          <w:numId w:val="2"/>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 xml:space="preserve">За можливості необхідно використовувати кофердам та </w:t>
      </w:r>
      <w:proofErr w:type="spellStart"/>
      <w:r>
        <w:rPr>
          <w:rFonts w:ascii="Times New Roman" w:eastAsia="Times New Roman" w:hAnsi="Times New Roman"/>
          <w:color w:val="000000" w:themeColor="text1"/>
          <w:sz w:val="28"/>
          <w:szCs w:val="28"/>
          <w:lang w:eastAsia="uk-UA"/>
        </w:rPr>
        <w:t>високопотужні</w:t>
      </w:r>
      <w:proofErr w:type="spellEnd"/>
      <w:r>
        <w:rPr>
          <w:rFonts w:ascii="Times New Roman" w:eastAsia="Times New Roman" w:hAnsi="Times New Roman"/>
          <w:color w:val="000000" w:themeColor="text1"/>
          <w:sz w:val="28"/>
          <w:szCs w:val="28"/>
          <w:lang w:eastAsia="uk-UA"/>
        </w:rPr>
        <w:t xml:space="preserve"> </w:t>
      </w:r>
      <w:proofErr w:type="spellStart"/>
      <w:r>
        <w:rPr>
          <w:rFonts w:ascii="Times New Roman" w:eastAsia="Times New Roman" w:hAnsi="Times New Roman"/>
          <w:color w:val="000000" w:themeColor="text1"/>
          <w:sz w:val="28"/>
          <w:szCs w:val="28"/>
          <w:lang w:eastAsia="uk-UA"/>
        </w:rPr>
        <w:t>слиновідсмоктувачі</w:t>
      </w:r>
      <w:proofErr w:type="spellEnd"/>
      <w:r>
        <w:rPr>
          <w:rFonts w:ascii="Times New Roman" w:eastAsia="Times New Roman" w:hAnsi="Times New Roman"/>
          <w:color w:val="000000" w:themeColor="text1"/>
          <w:sz w:val="28"/>
          <w:szCs w:val="28"/>
          <w:lang w:eastAsia="uk-UA"/>
        </w:rPr>
        <w:t xml:space="preserve">, щоб мінімізувати продукцію аерозолів та крапель. Медичні працівники повинні усвідомлювати, що в певних ситуаціях може виникати зворотній потік при використанні </w:t>
      </w:r>
      <w:proofErr w:type="spellStart"/>
      <w:r>
        <w:rPr>
          <w:rFonts w:ascii="Times New Roman" w:eastAsia="Times New Roman" w:hAnsi="Times New Roman"/>
          <w:color w:val="000000" w:themeColor="text1"/>
          <w:sz w:val="28"/>
          <w:szCs w:val="28"/>
          <w:lang w:eastAsia="uk-UA"/>
        </w:rPr>
        <w:t>слиновідсмоктувача</w:t>
      </w:r>
      <w:proofErr w:type="spellEnd"/>
      <w:r>
        <w:rPr>
          <w:rFonts w:ascii="Times New Roman" w:eastAsia="Times New Roman" w:hAnsi="Times New Roman"/>
          <w:color w:val="000000" w:themeColor="text1"/>
          <w:sz w:val="28"/>
          <w:szCs w:val="28"/>
          <w:lang w:eastAsia="uk-UA"/>
        </w:rPr>
        <w:t>, який може бути потенційним джерелом перехресного забруднення.</w:t>
      </w:r>
    </w:p>
    <w:p w:rsidR="007B14A9" w:rsidRDefault="007B14A9" w:rsidP="00F756CA">
      <w:pPr>
        <w:pStyle w:val="a5"/>
        <w:numPr>
          <w:ilvl w:val="0"/>
          <w:numId w:val="2"/>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 xml:space="preserve">Медичні працівники стоматологічного прийому повинні мінімізувати використання </w:t>
      </w:r>
      <w:proofErr w:type="spellStart"/>
      <w:r>
        <w:rPr>
          <w:rFonts w:ascii="Times New Roman" w:eastAsia="Times New Roman" w:hAnsi="Times New Roman"/>
          <w:color w:val="000000" w:themeColor="text1"/>
          <w:sz w:val="28"/>
          <w:szCs w:val="28"/>
          <w:lang w:eastAsia="uk-UA"/>
        </w:rPr>
        <w:t>пустера</w:t>
      </w:r>
      <w:proofErr w:type="spellEnd"/>
      <w:r>
        <w:rPr>
          <w:rFonts w:ascii="Times New Roman" w:eastAsia="Times New Roman" w:hAnsi="Times New Roman"/>
          <w:color w:val="000000" w:themeColor="text1"/>
          <w:sz w:val="28"/>
          <w:szCs w:val="28"/>
          <w:lang w:eastAsia="uk-UA"/>
        </w:rPr>
        <w:t xml:space="preserve"> 3 в 1, оскільки це може створити аерозольні краплі внаслідок умисного викиду води/повітря.</w:t>
      </w:r>
    </w:p>
    <w:p w:rsidR="007B14A9" w:rsidRDefault="007B14A9" w:rsidP="00F756CA">
      <w:pPr>
        <w:pStyle w:val="a5"/>
        <w:numPr>
          <w:ilvl w:val="0"/>
          <w:numId w:val="2"/>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При наданні стоматологічної допомоги доцільно обирати протоколи лікування, які мінімізують кількість наступних відвідувань.</w:t>
      </w:r>
    </w:p>
    <w:p w:rsidR="007B14A9" w:rsidRDefault="007B14A9" w:rsidP="00F756CA">
      <w:pPr>
        <w:pStyle w:val="a5"/>
        <w:numPr>
          <w:ilvl w:val="0"/>
          <w:numId w:val="2"/>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Стандартні заходи безпеки включають гігієну рук, захист органів дихання та зору, використання одноразових халатів, шапочок, безпечні методи введення ін’єкцій, стерилізації інструментів та пристроїв, проведення дезінфекції поверхонь та приміщень.</w:t>
      </w:r>
    </w:p>
    <w:p w:rsidR="00ED03AE" w:rsidRDefault="00ED03AE" w:rsidP="00F756CA">
      <w:pPr>
        <w:pStyle w:val="a5"/>
        <w:numPr>
          <w:ilvl w:val="0"/>
          <w:numId w:val="2"/>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При наданні стоматологічної допомоги слід застосовувати додаткові заходи безпеки:</w:t>
      </w:r>
    </w:p>
    <w:p w:rsidR="00ED03AE" w:rsidRDefault="00ED03AE" w:rsidP="00ED03AE">
      <w:pPr>
        <w:pStyle w:val="a5"/>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134"/>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14.1.</w:t>
      </w:r>
      <w:r>
        <w:rPr>
          <w:rFonts w:ascii="Times New Roman" w:eastAsia="Times New Roman" w:hAnsi="Times New Roman"/>
          <w:color w:val="000000" w:themeColor="text1"/>
          <w:sz w:val="28"/>
          <w:szCs w:val="28"/>
          <w:lang w:eastAsia="uk-UA"/>
        </w:rPr>
        <w:tab/>
        <w:t>ізольоване розташування пацієнта в стоматологічному кабінеті;</w:t>
      </w:r>
    </w:p>
    <w:p w:rsidR="00ED03AE" w:rsidRPr="00F756CA" w:rsidRDefault="00ED03AE" w:rsidP="00ED03AE">
      <w:pPr>
        <w:pStyle w:val="a5"/>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134"/>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14.2.</w:t>
      </w:r>
      <w:r>
        <w:rPr>
          <w:rFonts w:ascii="Times New Roman" w:eastAsia="Times New Roman" w:hAnsi="Times New Roman"/>
          <w:color w:val="000000" w:themeColor="text1"/>
          <w:sz w:val="28"/>
          <w:szCs w:val="28"/>
          <w:lang w:eastAsia="uk-UA"/>
        </w:rPr>
        <w:tab/>
      </w:r>
      <w:r w:rsidR="0033094C">
        <w:rPr>
          <w:rFonts w:ascii="Times New Roman" w:eastAsia="Times New Roman" w:hAnsi="Times New Roman"/>
          <w:color w:val="000000" w:themeColor="text1"/>
          <w:sz w:val="28"/>
          <w:szCs w:val="28"/>
          <w:lang w:eastAsia="uk-UA"/>
        </w:rPr>
        <w:t>використання засобів індивідуального захисту відповідно до пункту 18 цього Особливого порядку.</w:t>
      </w:r>
    </w:p>
    <w:p w:rsidR="005C12B1" w:rsidRPr="00F756CA" w:rsidRDefault="005C12B1" w:rsidP="00ED03AE">
      <w:pPr>
        <w:shd w:val="clear" w:color="auto" w:fill="FFFFFF"/>
        <w:spacing w:after="0" w:line="240" w:lineRule="auto"/>
        <w:ind w:firstLine="1134"/>
        <w:jc w:val="both"/>
        <w:rPr>
          <w:rFonts w:ascii="Times New Roman" w:eastAsia="Times New Roman" w:hAnsi="Times New Roman"/>
          <w:b/>
          <w:color w:val="000000" w:themeColor="text1"/>
          <w:sz w:val="28"/>
          <w:szCs w:val="28"/>
          <w:lang w:eastAsia="uk-UA"/>
        </w:rPr>
      </w:pPr>
    </w:p>
    <w:p w:rsidR="005C12B1" w:rsidRPr="00F756CA"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r w:rsidRPr="00F756CA">
        <w:rPr>
          <w:rFonts w:ascii="Times New Roman" w:eastAsia="Times New Roman" w:hAnsi="Times New Roman"/>
          <w:b/>
          <w:color w:val="000000" w:themeColor="text1"/>
          <w:sz w:val="28"/>
          <w:szCs w:val="28"/>
          <w:lang w:eastAsia="uk-UA"/>
        </w:rPr>
        <w:t>Вимоги щодо персоналу</w:t>
      </w:r>
    </w:p>
    <w:p w:rsidR="005C12B1" w:rsidRPr="00F756CA"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5C12B1" w:rsidRPr="00F756CA" w:rsidRDefault="005C12B1" w:rsidP="005C12B1">
      <w:pPr>
        <w:pStyle w:val="a5"/>
        <w:numPr>
          <w:ilvl w:val="0"/>
          <w:numId w:val="2"/>
        </w:numPr>
        <w:shd w:val="clear" w:color="auto" w:fill="FFFFFF"/>
        <w:spacing w:after="0" w:line="240" w:lineRule="auto"/>
        <w:ind w:left="0" w:firstLine="709"/>
        <w:jc w:val="both"/>
        <w:rPr>
          <w:rFonts w:ascii="Times New Roman" w:eastAsiaTheme="minorHAnsi" w:hAnsi="Times New Roman"/>
          <w:color w:val="000000" w:themeColor="text1"/>
          <w:sz w:val="28"/>
          <w:szCs w:val="28"/>
        </w:rPr>
      </w:pPr>
      <w:r w:rsidRPr="00F756CA">
        <w:rPr>
          <w:rFonts w:ascii="Times New Roman" w:hAnsi="Times New Roman"/>
          <w:color w:val="000000" w:themeColor="text1"/>
          <w:sz w:val="28"/>
          <w:szCs w:val="28"/>
          <w:lang w:eastAsia="uk-UA"/>
        </w:rPr>
        <w:t>Вирішити питання організованого перевезення працівників на їх робочі місця.</w:t>
      </w:r>
    </w:p>
    <w:p w:rsidR="0036075B" w:rsidRPr="00F756CA" w:rsidRDefault="0036075B" w:rsidP="0036075B">
      <w:pPr>
        <w:pStyle w:val="a5"/>
        <w:numPr>
          <w:ilvl w:val="0"/>
          <w:numId w:val="2"/>
        </w:numPr>
        <w:shd w:val="clear" w:color="auto" w:fill="FFFFFF"/>
        <w:spacing w:after="0" w:line="240" w:lineRule="auto"/>
        <w:ind w:left="0" w:firstLine="709"/>
        <w:jc w:val="both"/>
        <w:rPr>
          <w:rFonts w:ascii="Times New Roman" w:eastAsiaTheme="minorHAnsi" w:hAnsi="Times New Roman"/>
          <w:color w:val="000000" w:themeColor="text1"/>
          <w:sz w:val="28"/>
          <w:szCs w:val="28"/>
        </w:rPr>
      </w:pPr>
      <w:r w:rsidRPr="00F756CA">
        <w:rPr>
          <w:rFonts w:ascii="Times New Roman" w:hAnsi="Times New Roman"/>
          <w:color w:val="000000" w:themeColor="text1"/>
          <w:sz w:val="28"/>
          <w:szCs w:val="28"/>
          <w:lang w:eastAsia="uk-UA"/>
        </w:rPr>
        <w:t xml:space="preserve">Забезпечити недопущення до роботи осіб, визначених такими, які потребують самоізоляції у відповідності до Порядку </w:t>
      </w:r>
      <w:r w:rsidRPr="00F756CA">
        <w:rPr>
          <w:rFonts w:ascii="Times New Roman" w:eastAsia="Times New Roman" w:hAnsi="Times New Roman"/>
          <w:bCs/>
          <w:color w:val="000000"/>
          <w:sz w:val="28"/>
          <w:szCs w:val="28"/>
          <w:lang w:eastAsia="uk-UA"/>
        </w:rPr>
        <w:t>проведення протиепідемічних заходів, пов’язаних із самоізоляцією осіб, затвердженого постановою Кабінету Міністрів України від 11 березня 2020 № 211.</w:t>
      </w:r>
    </w:p>
    <w:p w:rsidR="005C12B1" w:rsidRPr="00F756CA" w:rsidRDefault="005C12B1" w:rsidP="005C12B1">
      <w:pPr>
        <w:pStyle w:val="a5"/>
        <w:numPr>
          <w:ilvl w:val="0"/>
          <w:numId w:val="2"/>
        </w:numPr>
        <w:shd w:val="clear" w:color="auto" w:fill="FFFFFF"/>
        <w:spacing w:after="0" w:line="240" w:lineRule="auto"/>
        <w:ind w:left="0" w:firstLine="709"/>
        <w:jc w:val="both"/>
        <w:rPr>
          <w:rFonts w:ascii="Times New Roman" w:eastAsiaTheme="minorHAnsi" w:hAnsi="Times New Roman"/>
          <w:color w:val="000000" w:themeColor="text1"/>
          <w:sz w:val="28"/>
          <w:szCs w:val="28"/>
        </w:rPr>
      </w:pPr>
      <w:r w:rsidRPr="00F756CA">
        <w:rPr>
          <w:rFonts w:ascii="Times New Roman" w:hAnsi="Times New Roman"/>
          <w:color w:val="000000" w:themeColor="text1"/>
          <w:sz w:val="28"/>
          <w:szCs w:val="28"/>
        </w:rPr>
        <w:t>Проводити роз’яснювальну роботу з персоналом щодо індивідуальних заходів профілактики та реагування на виявлення симптомів серед працівників.</w:t>
      </w:r>
    </w:p>
    <w:p w:rsidR="005C12B1" w:rsidRPr="00F756CA" w:rsidRDefault="005C12B1" w:rsidP="005C12B1">
      <w:pPr>
        <w:pStyle w:val="a5"/>
        <w:numPr>
          <w:ilvl w:val="0"/>
          <w:numId w:val="2"/>
        </w:numPr>
        <w:shd w:val="clear" w:color="auto" w:fill="FFFFFF"/>
        <w:spacing w:after="0" w:line="240" w:lineRule="auto"/>
        <w:ind w:left="0" w:firstLine="709"/>
        <w:jc w:val="both"/>
        <w:rPr>
          <w:rFonts w:ascii="Times New Roman" w:hAnsi="Times New Roman"/>
          <w:color w:val="000000" w:themeColor="text1"/>
          <w:sz w:val="28"/>
          <w:szCs w:val="28"/>
        </w:rPr>
      </w:pPr>
      <w:r w:rsidRPr="00F756CA">
        <w:rPr>
          <w:rFonts w:ascii="Times New Roman" w:hAnsi="Times New Roman"/>
          <w:color w:val="000000" w:themeColor="text1"/>
          <w:sz w:val="28"/>
          <w:szCs w:val="28"/>
        </w:rPr>
        <w:t>Допуск до роботи працівників здійснюється за умови наявності у них вдягнених засобів індивідуального захисту: зокрема респіратора</w:t>
      </w:r>
      <w:r w:rsidR="00ED03AE">
        <w:rPr>
          <w:rFonts w:ascii="Times New Roman" w:hAnsi="Times New Roman"/>
          <w:color w:val="000000" w:themeColor="text1"/>
          <w:sz w:val="28"/>
          <w:szCs w:val="28"/>
        </w:rPr>
        <w:t xml:space="preserve"> класу захисту </w:t>
      </w:r>
      <w:r w:rsidR="00ED03AE">
        <w:rPr>
          <w:rFonts w:ascii="Times New Roman" w:hAnsi="Times New Roman"/>
          <w:color w:val="000000" w:themeColor="text1"/>
          <w:sz w:val="28"/>
          <w:szCs w:val="28"/>
          <w:lang w:val="en-US"/>
        </w:rPr>
        <w:t>FFP</w:t>
      </w:r>
      <w:r w:rsidR="00ED03AE" w:rsidRPr="00ED03AE">
        <w:rPr>
          <w:rFonts w:ascii="Times New Roman" w:hAnsi="Times New Roman"/>
          <w:color w:val="000000" w:themeColor="text1"/>
          <w:sz w:val="28"/>
          <w:szCs w:val="28"/>
        </w:rPr>
        <w:t>2/</w:t>
      </w:r>
      <w:r w:rsidR="00ED03AE">
        <w:rPr>
          <w:rFonts w:ascii="Times New Roman" w:hAnsi="Times New Roman"/>
          <w:color w:val="000000" w:themeColor="text1"/>
          <w:sz w:val="28"/>
          <w:szCs w:val="28"/>
          <w:lang w:val="en-US"/>
        </w:rPr>
        <w:t>FFP</w:t>
      </w:r>
      <w:r w:rsidR="00ED03AE" w:rsidRPr="00ED03AE">
        <w:rPr>
          <w:rFonts w:ascii="Times New Roman" w:hAnsi="Times New Roman"/>
          <w:color w:val="000000" w:themeColor="text1"/>
          <w:sz w:val="28"/>
          <w:szCs w:val="28"/>
        </w:rPr>
        <w:t xml:space="preserve">3 </w:t>
      </w:r>
      <w:r w:rsidR="00ED03AE">
        <w:rPr>
          <w:rFonts w:ascii="Times New Roman" w:hAnsi="Times New Roman"/>
          <w:color w:val="000000" w:themeColor="text1"/>
          <w:sz w:val="28"/>
          <w:szCs w:val="28"/>
        </w:rPr>
        <w:t>(без клапану</w:t>
      </w:r>
      <w:r w:rsidR="00ED03AE" w:rsidRPr="00ED03AE">
        <w:rPr>
          <w:rFonts w:ascii="Times New Roman" w:hAnsi="Times New Roman"/>
          <w:color w:val="000000" w:themeColor="text1"/>
          <w:sz w:val="28"/>
          <w:szCs w:val="28"/>
        </w:rPr>
        <w:t>)</w:t>
      </w:r>
      <w:r w:rsidRPr="00F756CA">
        <w:rPr>
          <w:rFonts w:ascii="Times New Roman" w:hAnsi="Times New Roman"/>
          <w:color w:val="000000" w:themeColor="text1"/>
          <w:sz w:val="28"/>
          <w:szCs w:val="28"/>
        </w:rPr>
        <w:t xml:space="preserve"> або </w:t>
      </w:r>
      <w:r w:rsidR="00ED03AE">
        <w:rPr>
          <w:rFonts w:ascii="Times New Roman" w:hAnsi="Times New Roman"/>
          <w:color w:val="000000" w:themeColor="text1"/>
          <w:sz w:val="28"/>
          <w:szCs w:val="28"/>
        </w:rPr>
        <w:t>хірургічної</w:t>
      </w:r>
      <w:r w:rsidRPr="00F756CA">
        <w:rPr>
          <w:rFonts w:ascii="Times New Roman" w:hAnsi="Times New Roman"/>
          <w:color w:val="000000" w:themeColor="text1"/>
          <w:sz w:val="28"/>
          <w:szCs w:val="28"/>
        </w:rPr>
        <w:t xml:space="preserve"> маски, </w:t>
      </w:r>
      <w:r w:rsidR="0033094C">
        <w:rPr>
          <w:rFonts w:ascii="Times New Roman" w:hAnsi="Times New Roman"/>
          <w:color w:val="000000" w:themeColor="text1"/>
          <w:sz w:val="28"/>
          <w:szCs w:val="28"/>
        </w:rPr>
        <w:t>герметичних захисних окулярів, суцільних захисних щитків для обличчя</w:t>
      </w:r>
      <w:r w:rsidRPr="00F756CA">
        <w:rPr>
          <w:rFonts w:ascii="Times New Roman" w:hAnsi="Times New Roman"/>
          <w:color w:val="000000" w:themeColor="text1"/>
          <w:sz w:val="28"/>
          <w:szCs w:val="28"/>
        </w:rPr>
        <w:t>, одноразових рукавичок.</w:t>
      </w:r>
    </w:p>
    <w:p w:rsidR="001507E0" w:rsidRPr="00F756CA" w:rsidRDefault="001507E0" w:rsidP="005C12B1">
      <w:pPr>
        <w:pStyle w:val="a5"/>
        <w:numPr>
          <w:ilvl w:val="0"/>
          <w:numId w:val="2"/>
        </w:numPr>
        <w:shd w:val="clear" w:color="auto" w:fill="FFFFFF"/>
        <w:spacing w:after="0" w:line="240" w:lineRule="auto"/>
        <w:ind w:left="0" w:firstLine="709"/>
        <w:jc w:val="both"/>
        <w:rPr>
          <w:rFonts w:ascii="Times New Roman" w:hAnsi="Times New Roman"/>
          <w:color w:val="000000" w:themeColor="text1"/>
          <w:sz w:val="28"/>
          <w:szCs w:val="28"/>
        </w:rPr>
      </w:pPr>
      <w:r w:rsidRPr="00F756CA">
        <w:rPr>
          <w:rFonts w:ascii="Times New Roman" w:hAnsi="Times New Roman"/>
          <w:color w:val="000000" w:themeColor="text1"/>
          <w:sz w:val="28"/>
          <w:szCs w:val="28"/>
        </w:rPr>
        <w:lastRenderedPageBreak/>
        <w:t xml:space="preserve">Надання послуг без одягнених засобів індивідуального захисту </w:t>
      </w:r>
      <w:r w:rsidR="00335A5F" w:rsidRPr="00F756CA">
        <w:rPr>
          <w:rFonts w:ascii="Times New Roman" w:hAnsi="Times New Roman"/>
          <w:color w:val="000000" w:themeColor="text1"/>
          <w:sz w:val="28"/>
          <w:szCs w:val="28"/>
        </w:rPr>
        <w:t>заборонено</w:t>
      </w:r>
      <w:r w:rsidRPr="00F756CA">
        <w:rPr>
          <w:rFonts w:ascii="Times New Roman" w:hAnsi="Times New Roman"/>
          <w:color w:val="000000" w:themeColor="text1"/>
          <w:sz w:val="28"/>
          <w:szCs w:val="28"/>
        </w:rPr>
        <w:t>.</w:t>
      </w:r>
    </w:p>
    <w:p w:rsidR="005C12B1" w:rsidRDefault="005C12B1" w:rsidP="005C12B1">
      <w:pPr>
        <w:pStyle w:val="a5"/>
        <w:numPr>
          <w:ilvl w:val="0"/>
          <w:numId w:val="2"/>
        </w:numPr>
        <w:shd w:val="clear" w:color="auto" w:fill="FFFFFF"/>
        <w:spacing w:after="0" w:line="240" w:lineRule="auto"/>
        <w:ind w:left="0" w:firstLine="709"/>
        <w:jc w:val="both"/>
        <w:rPr>
          <w:rFonts w:ascii="Times New Roman" w:hAnsi="Times New Roman"/>
          <w:color w:val="000000" w:themeColor="text1"/>
          <w:sz w:val="28"/>
          <w:szCs w:val="28"/>
        </w:rPr>
      </w:pPr>
      <w:r w:rsidRPr="00F756CA">
        <w:rPr>
          <w:rFonts w:ascii="Times New Roman" w:hAnsi="Times New Roman"/>
          <w:color w:val="000000" w:themeColor="text1"/>
          <w:sz w:val="28"/>
          <w:szCs w:val="28"/>
        </w:rPr>
        <w:t>Забезпечити проведення щоденної термометрії всіх працівників (перед початком робочої зміни та після її завершення), результати термометрії вносити до оформлених на кожного працівника листків термометрії.</w:t>
      </w:r>
    </w:p>
    <w:p w:rsidR="00841F0F" w:rsidRPr="00F756CA" w:rsidRDefault="00841F0F" w:rsidP="005C12B1">
      <w:pPr>
        <w:pStyle w:val="a5"/>
        <w:numPr>
          <w:ilvl w:val="0"/>
          <w:numId w:val="2"/>
        </w:numPr>
        <w:shd w:val="clear" w:color="auto" w:fill="FFFFFF"/>
        <w:spacing w:after="0" w:line="240" w:lineRule="auto"/>
        <w:ind w:left="0" w:firstLine="709"/>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uk-UA"/>
        </w:rPr>
        <w:t xml:space="preserve">У разі проведення </w:t>
      </w:r>
      <w:r w:rsidRPr="00F756CA">
        <w:rPr>
          <w:rFonts w:ascii="Times New Roman" w:eastAsia="Times New Roman" w:hAnsi="Times New Roman"/>
          <w:color w:val="000000" w:themeColor="text1"/>
          <w:sz w:val="28"/>
          <w:szCs w:val="28"/>
          <w:lang w:eastAsia="uk-UA"/>
        </w:rPr>
        <w:t>контактного температурного скринінгу</w:t>
      </w:r>
      <w:r>
        <w:rPr>
          <w:rFonts w:ascii="Times New Roman" w:eastAsia="Times New Roman" w:hAnsi="Times New Roman"/>
          <w:color w:val="000000" w:themeColor="text1"/>
          <w:sz w:val="28"/>
          <w:szCs w:val="28"/>
          <w:lang w:eastAsia="uk-UA"/>
        </w:rPr>
        <w:t xml:space="preserve"> забезпечується обов’язкова дезінфекція виробу, яким здійснюється термометрія, після кожного його використання згідно з інструкцією виробника дезінфекційного засобу.</w:t>
      </w:r>
    </w:p>
    <w:p w:rsidR="005C12B1" w:rsidRPr="00F756CA" w:rsidRDefault="005C12B1" w:rsidP="005C12B1">
      <w:pPr>
        <w:pStyle w:val="a5"/>
        <w:numPr>
          <w:ilvl w:val="0"/>
          <w:numId w:val="2"/>
        </w:numPr>
        <w:shd w:val="clear" w:color="auto" w:fill="FFFFFF"/>
        <w:spacing w:after="0" w:line="240" w:lineRule="auto"/>
        <w:ind w:left="0" w:firstLine="709"/>
        <w:jc w:val="both"/>
        <w:rPr>
          <w:rFonts w:ascii="Times New Roman" w:hAnsi="Times New Roman"/>
          <w:color w:val="000000" w:themeColor="text1"/>
          <w:sz w:val="28"/>
          <w:szCs w:val="28"/>
        </w:rPr>
      </w:pPr>
      <w:r w:rsidRPr="00F756CA">
        <w:rPr>
          <w:rFonts w:ascii="Times New Roman" w:hAnsi="Times New Roman"/>
          <w:color w:val="000000" w:themeColor="text1"/>
          <w:sz w:val="28"/>
          <w:szCs w:val="28"/>
        </w:rPr>
        <w:t>Не допускати до роботи осіб із ознаками гострого респіраторного захворювання, підвищеною температурою тіла</w:t>
      </w:r>
      <w:r w:rsidR="0036075B" w:rsidRPr="00F756CA">
        <w:rPr>
          <w:rFonts w:ascii="Times New Roman" w:hAnsi="Times New Roman"/>
          <w:color w:val="000000" w:themeColor="text1"/>
          <w:sz w:val="28"/>
          <w:szCs w:val="28"/>
        </w:rPr>
        <w:t xml:space="preserve"> понад 37,2</w:t>
      </w:r>
      <w:r w:rsidR="0036075B" w:rsidRPr="00F756CA">
        <w:rPr>
          <w:rFonts w:ascii="Times New Roman" w:hAnsi="Times New Roman"/>
          <w:color w:val="000000" w:themeColor="text1"/>
          <w:sz w:val="28"/>
          <w:szCs w:val="28"/>
          <w:vertAlign w:val="superscript"/>
        </w:rPr>
        <w:t>о</w:t>
      </w:r>
      <w:r w:rsidR="0036075B" w:rsidRPr="00F756CA">
        <w:rPr>
          <w:rFonts w:ascii="Times New Roman" w:hAnsi="Times New Roman"/>
          <w:color w:val="000000" w:themeColor="text1"/>
          <w:sz w:val="28"/>
          <w:szCs w:val="28"/>
        </w:rPr>
        <w:t>С</w:t>
      </w:r>
      <w:r w:rsidRPr="00F756CA">
        <w:rPr>
          <w:rFonts w:ascii="Times New Roman" w:hAnsi="Times New Roman"/>
          <w:color w:val="000000" w:themeColor="text1"/>
          <w:sz w:val="28"/>
          <w:szCs w:val="28"/>
        </w:rPr>
        <w:t xml:space="preserve"> та скеровувати їх до закладу охорони здоров’я за місцем обслуговування працівника.</w:t>
      </w:r>
    </w:p>
    <w:p w:rsidR="005C12B1" w:rsidRPr="00F756CA" w:rsidRDefault="005C12B1" w:rsidP="005C12B1">
      <w:pPr>
        <w:pStyle w:val="a5"/>
        <w:numPr>
          <w:ilvl w:val="0"/>
          <w:numId w:val="2"/>
        </w:numPr>
        <w:shd w:val="clear" w:color="auto" w:fill="FFFFFF"/>
        <w:spacing w:after="0" w:line="240" w:lineRule="auto"/>
        <w:ind w:left="0" w:firstLine="709"/>
        <w:jc w:val="both"/>
        <w:rPr>
          <w:rFonts w:ascii="Times New Roman" w:hAnsi="Times New Roman"/>
          <w:color w:val="000000" w:themeColor="text1"/>
          <w:sz w:val="28"/>
          <w:szCs w:val="28"/>
        </w:rPr>
      </w:pPr>
      <w:r w:rsidRPr="00F756CA">
        <w:rPr>
          <w:rFonts w:ascii="Times New Roman" w:hAnsi="Times New Roman"/>
          <w:color w:val="000000" w:themeColor="text1"/>
          <w:sz w:val="28"/>
          <w:szCs w:val="28"/>
        </w:rPr>
        <w:t>У разі виявлення працівника з ознаками респіраторного інфекційного захворювання вжити заходів для його тимчасової ізоляції від здорових осіб та негайно повідомити про цей випадок заклад охорони здоров’я за місцем обслуговування працівника.</w:t>
      </w:r>
    </w:p>
    <w:p w:rsidR="001507E0" w:rsidRPr="00841F0F" w:rsidRDefault="005C12B1" w:rsidP="0078648A">
      <w:pPr>
        <w:pStyle w:val="a5"/>
        <w:numPr>
          <w:ilvl w:val="0"/>
          <w:numId w:val="2"/>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sidRPr="00841F0F">
        <w:rPr>
          <w:rFonts w:ascii="Times New Roman" w:hAnsi="Times New Roman"/>
          <w:color w:val="000000" w:themeColor="text1"/>
          <w:sz w:val="28"/>
          <w:szCs w:val="28"/>
        </w:rPr>
        <w:t>Забезпечити усіх працівників засобами індивідуального захисту.</w:t>
      </w:r>
      <w:r w:rsidR="00841F0F" w:rsidRPr="00841F0F">
        <w:rPr>
          <w:rFonts w:ascii="Times New Roman" w:hAnsi="Times New Roman"/>
          <w:color w:val="000000" w:themeColor="text1"/>
          <w:sz w:val="28"/>
          <w:szCs w:val="28"/>
        </w:rPr>
        <w:t xml:space="preserve"> </w:t>
      </w:r>
      <w:r w:rsidR="001507E0" w:rsidRPr="00841F0F">
        <w:rPr>
          <w:rFonts w:ascii="Times New Roman" w:hAnsi="Times New Roman"/>
          <w:color w:val="000000" w:themeColor="text1"/>
          <w:sz w:val="28"/>
          <w:szCs w:val="28"/>
        </w:rPr>
        <w:t>Засоби індивідуального захисту мають бути в наявності із розрахунку на наступні 5 робочих днів.</w:t>
      </w:r>
    </w:p>
    <w:p w:rsidR="0033094C" w:rsidRPr="0033094C" w:rsidRDefault="0033094C" w:rsidP="005C12B1">
      <w:pPr>
        <w:pStyle w:val="a5"/>
        <w:numPr>
          <w:ilvl w:val="0"/>
          <w:numId w:val="2"/>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hAnsi="Times New Roman"/>
          <w:color w:val="000000" w:themeColor="text1"/>
          <w:sz w:val="28"/>
          <w:szCs w:val="28"/>
        </w:rPr>
        <w:t>Якщо хірургічна маска пошкоджена, волога або забруднена, або якщо дихання через маску стає утрудненим – необхідно негайно зняти щиток для обличчя, безпечно зняти маску та замінити її на нову.</w:t>
      </w:r>
    </w:p>
    <w:p w:rsidR="0033094C" w:rsidRPr="00F756CA" w:rsidRDefault="0033094C" w:rsidP="005C12B1">
      <w:pPr>
        <w:pStyle w:val="a5"/>
        <w:numPr>
          <w:ilvl w:val="0"/>
          <w:numId w:val="2"/>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hAnsi="Times New Roman"/>
          <w:color w:val="000000" w:themeColor="text1"/>
          <w:sz w:val="28"/>
          <w:szCs w:val="28"/>
        </w:rPr>
        <w:t>Засоби індивідуального захисту знімаються у кабінеті, де надавалася допомога. Забороняється залишати приміщення, де надавалася медична допомога, у засобах індивідуального захисту, які використовувались під час прийому.</w:t>
      </w:r>
    </w:p>
    <w:p w:rsidR="005C12B1" w:rsidRPr="00F756CA" w:rsidRDefault="005C12B1" w:rsidP="005C12B1">
      <w:pPr>
        <w:pStyle w:val="a5"/>
        <w:numPr>
          <w:ilvl w:val="0"/>
          <w:numId w:val="2"/>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sidRPr="00F756CA">
        <w:rPr>
          <w:rFonts w:ascii="Times New Roman" w:eastAsia="Times New Roman" w:hAnsi="Times New Roman"/>
          <w:color w:val="000000" w:themeColor="text1"/>
          <w:sz w:val="28"/>
          <w:szCs w:val="28"/>
          <w:lang w:eastAsia="uk-UA"/>
        </w:rPr>
        <w:t xml:space="preserve">Після кожного зняття засобів індивідуального захисту (захисної маски, одноразових рукавичок) перед одяганням чистих засобів індивідуального захисту працівник повинен ретельно вимити руки з </w:t>
      </w:r>
      <w:proofErr w:type="spellStart"/>
      <w:r w:rsidRPr="00F756CA">
        <w:rPr>
          <w:rFonts w:ascii="Times New Roman" w:eastAsia="Times New Roman" w:hAnsi="Times New Roman"/>
          <w:color w:val="000000" w:themeColor="text1"/>
          <w:sz w:val="28"/>
          <w:szCs w:val="28"/>
          <w:lang w:eastAsia="uk-UA"/>
        </w:rPr>
        <w:t>милом</w:t>
      </w:r>
      <w:proofErr w:type="spellEnd"/>
      <w:r w:rsidRPr="00F756CA">
        <w:rPr>
          <w:rFonts w:ascii="Times New Roman" w:eastAsia="Times New Roman" w:hAnsi="Times New Roman"/>
          <w:color w:val="000000" w:themeColor="text1"/>
          <w:sz w:val="28"/>
          <w:szCs w:val="28"/>
          <w:lang w:eastAsia="uk-UA"/>
        </w:rPr>
        <w:t xml:space="preserve"> та обробити антисептичним засобом.</w:t>
      </w:r>
    </w:p>
    <w:p w:rsidR="005C12B1" w:rsidRPr="00F756CA" w:rsidRDefault="005C12B1" w:rsidP="005C12B1">
      <w:pPr>
        <w:pStyle w:val="a5"/>
        <w:numPr>
          <w:ilvl w:val="0"/>
          <w:numId w:val="2"/>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sidRPr="00F756CA">
        <w:rPr>
          <w:rFonts w:ascii="Times New Roman" w:eastAsia="Times New Roman" w:hAnsi="Times New Roman"/>
          <w:color w:val="000000" w:themeColor="text1"/>
          <w:sz w:val="28"/>
          <w:szCs w:val="28"/>
          <w:lang w:eastAsia="uk-UA"/>
        </w:rPr>
        <w:t>Провести навчання працівників щодо одягання, використання, зняття засобів індивідуального захисту, їх утилізації після використання, встановити контроль за дотриманням цих вимог.</w:t>
      </w:r>
    </w:p>
    <w:p w:rsidR="005C12B1" w:rsidRDefault="005C12B1" w:rsidP="005C12B1">
      <w:pPr>
        <w:pStyle w:val="a5"/>
        <w:numPr>
          <w:ilvl w:val="0"/>
          <w:numId w:val="2"/>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sidRPr="00F756CA">
        <w:rPr>
          <w:rFonts w:ascii="Times New Roman" w:eastAsia="Times New Roman" w:hAnsi="Times New Roman"/>
          <w:color w:val="000000" w:themeColor="text1"/>
          <w:sz w:val="28"/>
          <w:szCs w:val="28"/>
          <w:lang w:eastAsia="uk-UA"/>
        </w:rPr>
        <w:t>Забезпечити необхідні умови для дотримання працівниками правил особистої гігієни (рукомийники, мило, одноразові рушники, серветки тощо) та використання антисептиків для відвідувачів.</w:t>
      </w:r>
    </w:p>
    <w:p w:rsidR="007B14A9" w:rsidRPr="00F756CA" w:rsidRDefault="007B14A9" w:rsidP="005C12B1">
      <w:pPr>
        <w:pStyle w:val="a5"/>
        <w:numPr>
          <w:ilvl w:val="0"/>
          <w:numId w:val="2"/>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 xml:space="preserve">Утилізацію засобів індивідуального захисту проводити відповідно до вимог Державних санітарно-протиепідемічних правил і норм щодо поводження з медичними відходами, затверджених наказом МОЗ України від 08 червня </w:t>
      </w:r>
      <w:r w:rsidR="00A73BDE">
        <w:rPr>
          <w:rFonts w:ascii="Times New Roman" w:eastAsia="Times New Roman" w:hAnsi="Times New Roman"/>
          <w:color w:val="000000" w:themeColor="text1"/>
          <w:sz w:val="28"/>
          <w:szCs w:val="28"/>
          <w:lang w:eastAsia="uk-UA"/>
        </w:rPr>
        <w:br/>
      </w:r>
      <w:r>
        <w:rPr>
          <w:rFonts w:ascii="Times New Roman" w:eastAsia="Times New Roman" w:hAnsi="Times New Roman"/>
          <w:color w:val="000000" w:themeColor="text1"/>
          <w:sz w:val="28"/>
          <w:szCs w:val="28"/>
          <w:lang w:eastAsia="uk-UA"/>
        </w:rPr>
        <w:t>2015 року № 325.</w:t>
      </w:r>
    </w:p>
    <w:p w:rsidR="005C12B1" w:rsidRPr="00F756CA" w:rsidRDefault="005C12B1" w:rsidP="005C12B1">
      <w:pPr>
        <w:pStyle w:val="a5"/>
        <w:numPr>
          <w:ilvl w:val="0"/>
          <w:numId w:val="2"/>
        </w:numPr>
        <w:shd w:val="clear" w:color="auto" w:fill="FFFFFF"/>
        <w:spacing w:after="0" w:line="240" w:lineRule="auto"/>
        <w:ind w:left="0" w:firstLine="709"/>
        <w:jc w:val="both"/>
        <w:rPr>
          <w:rFonts w:ascii="Times New Roman" w:hAnsi="Times New Roman"/>
          <w:color w:val="000000" w:themeColor="text1"/>
          <w:sz w:val="28"/>
          <w:szCs w:val="28"/>
        </w:rPr>
      </w:pPr>
      <w:r w:rsidRPr="00F756CA">
        <w:rPr>
          <w:rFonts w:ascii="Times New Roman" w:hAnsi="Times New Roman"/>
          <w:color w:val="000000" w:themeColor="text1"/>
          <w:sz w:val="28"/>
          <w:szCs w:val="28"/>
        </w:rPr>
        <w:t>Забезпечити медичні пункти (при наявності) необхідними засобами та обладнанням (термометрами, бактерицидними випромінювачами, дезінфекційними та антисептичними засобами, засобами особистої гігієни та індивідуального захисту тощо).</w:t>
      </w:r>
    </w:p>
    <w:p w:rsidR="005C12B1" w:rsidRPr="00F756CA"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5C12B1" w:rsidRPr="00F756CA"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r w:rsidRPr="00F756CA">
        <w:rPr>
          <w:rFonts w:ascii="Times New Roman" w:eastAsia="Times New Roman" w:hAnsi="Times New Roman"/>
          <w:b/>
          <w:color w:val="000000" w:themeColor="text1"/>
          <w:sz w:val="28"/>
          <w:szCs w:val="28"/>
          <w:lang w:eastAsia="uk-UA"/>
        </w:rPr>
        <w:t>Вимоги щодо відвідувачів</w:t>
      </w:r>
    </w:p>
    <w:p w:rsidR="005C12B1" w:rsidRPr="00F756CA"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5C12B1" w:rsidRPr="00F756CA" w:rsidRDefault="005C12B1" w:rsidP="005C12B1">
      <w:pPr>
        <w:pStyle w:val="a5"/>
        <w:numPr>
          <w:ilvl w:val="0"/>
          <w:numId w:val="2"/>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sidRPr="00F756CA">
        <w:rPr>
          <w:rFonts w:ascii="Times New Roman" w:eastAsia="Times New Roman" w:hAnsi="Times New Roman"/>
          <w:color w:val="000000" w:themeColor="text1"/>
          <w:sz w:val="28"/>
          <w:szCs w:val="28"/>
          <w:lang w:eastAsia="uk-UA"/>
        </w:rPr>
        <w:t xml:space="preserve">Забезпечити на входах проведення санітарного контролю </w:t>
      </w:r>
      <w:r w:rsidR="00841F0F">
        <w:rPr>
          <w:rFonts w:ascii="Times New Roman" w:eastAsia="Times New Roman" w:hAnsi="Times New Roman"/>
          <w:color w:val="000000" w:themeColor="text1"/>
          <w:sz w:val="28"/>
          <w:szCs w:val="28"/>
          <w:lang w:eastAsia="uk-UA"/>
        </w:rPr>
        <w:t>персоналу та пацієнтів</w:t>
      </w:r>
      <w:r w:rsidRPr="00F756CA">
        <w:rPr>
          <w:rFonts w:ascii="Times New Roman" w:eastAsia="Times New Roman" w:hAnsi="Times New Roman"/>
          <w:color w:val="000000" w:themeColor="text1"/>
          <w:sz w:val="28"/>
          <w:szCs w:val="28"/>
          <w:lang w:eastAsia="uk-UA"/>
        </w:rPr>
        <w:t xml:space="preserve">: </w:t>
      </w:r>
    </w:p>
    <w:p w:rsidR="005C12B1" w:rsidRPr="00F756CA" w:rsidRDefault="005C12B1" w:rsidP="005C12B1">
      <w:pPr>
        <w:pStyle w:val="a5"/>
        <w:numPr>
          <w:ilvl w:val="0"/>
          <w:numId w:val="3"/>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sidRPr="00F756CA">
        <w:rPr>
          <w:rFonts w:ascii="Times New Roman" w:eastAsia="Times New Roman" w:hAnsi="Times New Roman"/>
          <w:color w:val="000000" w:themeColor="text1"/>
          <w:sz w:val="28"/>
          <w:szCs w:val="28"/>
          <w:lang w:eastAsia="uk-UA"/>
        </w:rPr>
        <w:t>візуальний огляд на наявність ознак гострого респіраторного захворювання,</w:t>
      </w:r>
    </w:p>
    <w:p w:rsidR="005C12B1" w:rsidRPr="00F756CA" w:rsidRDefault="005C12B1" w:rsidP="005C12B1">
      <w:pPr>
        <w:pStyle w:val="a5"/>
        <w:numPr>
          <w:ilvl w:val="0"/>
          <w:numId w:val="3"/>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sidRPr="00F756CA">
        <w:rPr>
          <w:rFonts w:ascii="Times New Roman" w:eastAsia="Times New Roman" w:hAnsi="Times New Roman"/>
          <w:color w:val="000000" w:themeColor="text1"/>
          <w:sz w:val="28"/>
          <w:szCs w:val="28"/>
          <w:lang w:eastAsia="uk-UA"/>
        </w:rPr>
        <w:t>проведення безконтактного температурного скринінгу.</w:t>
      </w:r>
    </w:p>
    <w:p w:rsidR="00841F0F" w:rsidRDefault="00841F0F" w:rsidP="005C12B1">
      <w:pPr>
        <w:pStyle w:val="a5"/>
        <w:numPr>
          <w:ilvl w:val="0"/>
          <w:numId w:val="2"/>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 xml:space="preserve">У разі проведення </w:t>
      </w:r>
      <w:r w:rsidRPr="00F756CA">
        <w:rPr>
          <w:rFonts w:ascii="Times New Roman" w:eastAsia="Times New Roman" w:hAnsi="Times New Roman"/>
          <w:color w:val="000000" w:themeColor="text1"/>
          <w:sz w:val="28"/>
          <w:szCs w:val="28"/>
          <w:lang w:eastAsia="uk-UA"/>
        </w:rPr>
        <w:t>контактного температурного скринінгу</w:t>
      </w:r>
      <w:r>
        <w:rPr>
          <w:rFonts w:ascii="Times New Roman" w:eastAsia="Times New Roman" w:hAnsi="Times New Roman"/>
          <w:color w:val="000000" w:themeColor="text1"/>
          <w:sz w:val="28"/>
          <w:szCs w:val="28"/>
          <w:lang w:eastAsia="uk-UA"/>
        </w:rPr>
        <w:t xml:space="preserve"> забезпечується обов’язкова дезінфекція виробу, яким здійснюється термометрія, після кожного його використання згідно з інструкцією виробника дезінфекційного засобу.</w:t>
      </w:r>
    </w:p>
    <w:p w:rsidR="005C12B1" w:rsidRPr="00F756CA" w:rsidRDefault="005C12B1" w:rsidP="005C12B1">
      <w:pPr>
        <w:pStyle w:val="a5"/>
        <w:numPr>
          <w:ilvl w:val="0"/>
          <w:numId w:val="2"/>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sidRPr="00F756CA">
        <w:rPr>
          <w:rFonts w:ascii="Times New Roman" w:eastAsia="Times New Roman" w:hAnsi="Times New Roman"/>
          <w:color w:val="000000" w:themeColor="text1"/>
          <w:sz w:val="28"/>
          <w:szCs w:val="28"/>
          <w:lang w:eastAsia="uk-UA"/>
        </w:rPr>
        <w:t xml:space="preserve">Не допускати </w:t>
      </w:r>
      <w:r w:rsidR="00841F0F">
        <w:rPr>
          <w:rFonts w:ascii="Times New Roman" w:eastAsia="Times New Roman" w:hAnsi="Times New Roman"/>
          <w:color w:val="000000" w:themeColor="text1"/>
          <w:sz w:val="28"/>
          <w:szCs w:val="28"/>
          <w:lang w:eastAsia="uk-UA"/>
        </w:rPr>
        <w:t>пацієнтів</w:t>
      </w:r>
      <w:r w:rsidRPr="00F756CA">
        <w:rPr>
          <w:rFonts w:ascii="Times New Roman" w:eastAsia="Times New Roman" w:hAnsi="Times New Roman"/>
          <w:color w:val="000000" w:themeColor="text1"/>
          <w:sz w:val="28"/>
          <w:szCs w:val="28"/>
          <w:lang w:eastAsia="uk-UA"/>
        </w:rPr>
        <w:t xml:space="preserve"> без вдягнених засобів індивідуального захисту: респіратор або захисна маска, у </w:t>
      </w:r>
      <w:proofErr w:type="spellStart"/>
      <w:r w:rsidRPr="00F756CA">
        <w:rPr>
          <w:rFonts w:ascii="Times New Roman" w:eastAsia="Times New Roman" w:hAnsi="Times New Roman"/>
          <w:color w:val="000000" w:themeColor="text1"/>
          <w:sz w:val="28"/>
          <w:szCs w:val="28"/>
          <w:lang w:eastAsia="uk-UA"/>
        </w:rPr>
        <w:t>т.ч</w:t>
      </w:r>
      <w:proofErr w:type="spellEnd"/>
      <w:r w:rsidRPr="00F756CA">
        <w:rPr>
          <w:rFonts w:ascii="Times New Roman" w:eastAsia="Times New Roman" w:hAnsi="Times New Roman"/>
          <w:color w:val="000000" w:themeColor="text1"/>
          <w:sz w:val="28"/>
          <w:szCs w:val="28"/>
          <w:lang w:eastAsia="uk-UA"/>
        </w:rPr>
        <w:t>. виготовлена самостійно.</w:t>
      </w:r>
    </w:p>
    <w:p w:rsidR="001507E0" w:rsidRPr="00F756CA" w:rsidRDefault="001507E0" w:rsidP="001507E0">
      <w:pPr>
        <w:pStyle w:val="a5"/>
        <w:numPr>
          <w:ilvl w:val="0"/>
          <w:numId w:val="2"/>
        </w:numPr>
        <w:shd w:val="clear" w:color="auto" w:fill="FFFFFF"/>
        <w:spacing w:after="0" w:line="240" w:lineRule="auto"/>
        <w:ind w:left="0" w:firstLine="709"/>
        <w:jc w:val="both"/>
        <w:rPr>
          <w:rFonts w:ascii="Times New Roman" w:eastAsiaTheme="minorHAnsi" w:hAnsi="Times New Roman"/>
          <w:color w:val="000000" w:themeColor="text1"/>
          <w:sz w:val="28"/>
          <w:szCs w:val="28"/>
        </w:rPr>
      </w:pPr>
      <w:r w:rsidRPr="00F756CA">
        <w:rPr>
          <w:rFonts w:ascii="Times New Roman" w:eastAsiaTheme="minorHAnsi" w:hAnsi="Times New Roman"/>
          <w:color w:val="000000" w:themeColor="text1"/>
          <w:sz w:val="28"/>
          <w:szCs w:val="28"/>
        </w:rPr>
        <w:t xml:space="preserve">Очікування надання </w:t>
      </w:r>
      <w:r w:rsidR="00841F0F">
        <w:rPr>
          <w:rFonts w:ascii="Times New Roman" w:eastAsiaTheme="minorHAnsi" w:hAnsi="Times New Roman"/>
          <w:color w:val="000000" w:themeColor="text1"/>
          <w:sz w:val="28"/>
          <w:szCs w:val="28"/>
        </w:rPr>
        <w:t>стоматологічної допомоги</w:t>
      </w:r>
      <w:r w:rsidRPr="00F756CA">
        <w:rPr>
          <w:rFonts w:ascii="Times New Roman" w:eastAsiaTheme="minorHAnsi" w:hAnsi="Times New Roman"/>
          <w:color w:val="000000" w:themeColor="text1"/>
          <w:sz w:val="28"/>
          <w:szCs w:val="28"/>
        </w:rPr>
        <w:t xml:space="preserve"> має відбуватися за межами приміщень. Перебування у приміщенні сторонніх осіб (крім персоналу та </w:t>
      </w:r>
      <w:r w:rsidR="00841F0F">
        <w:rPr>
          <w:rFonts w:ascii="Times New Roman" w:eastAsiaTheme="minorHAnsi" w:hAnsi="Times New Roman"/>
          <w:color w:val="000000" w:themeColor="text1"/>
          <w:sz w:val="28"/>
          <w:szCs w:val="28"/>
        </w:rPr>
        <w:t>пацієнтів</w:t>
      </w:r>
      <w:r w:rsidRPr="00F756CA">
        <w:rPr>
          <w:rFonts w:ascii="Times New Roman" w:eastAsiaTheme="minorHAnsi" w:hAnsi="Times New Roman"/>
          <w:color w:val="000000" w:themeColor="text1"/>
          <w:sz w:val="28"/>
          <w:szCs w:val="28"/>
        </w:rPr>
        <w:t xml:space="preserve">, яким надається </w:t>
      </w:r>
      <w:r w:rsidR="00841F0F">
        <w:rPr>
          <w:rFonts w:ascii="Times New Roman" w:eastAsiaTheme="minorHAnsi" w:hAnsi="Times New Roman"/>
          <w:color w:val="000000" w:themeColor="text1"/>
          <w:sz w:val="28"/>
          <w:szCs w:val="28"/>
        </w:rPr>
        <w:t>стоматологічна допомога</w:t>
      </w:r>
      <w:r w:rsidRPr="00F756CA">
        <w:rPr>
          <w:rFonts w:ascii="Times New Roman" w:eastAsiaTheme="minorHAnsi" w:hAnsi="Times New Roman"/>
          <w:color w:val="000000" w:themeColor="text1"/>
          <w:sz w:val="28"/>
          <w:szCs w:val="28"/>
        </w:rPr>
        <w:t>) забороняється. Винятки встановлені для однієї особи, яка супроводжує малолітню дитину та/або особу з інвалідністю.</w:t>
      </w:r>
    </w:p>
    <w:p w:rsidR="001507E0" w:rsidRPr="00F756CA" w:rsidRDefault="001507E0" w:rsidP="001507E0">
      <w:pPr>
        <w:pStyle w:val="a5"/>
        <w:numPr>
          <w:ilvl w:val="0"/>
          <w:numId w:val="2"/>
        </w:numPr>
        <w:shd w:val="clear" w:color="auto" w:fill="FFFFFF"/>
        <w:spacing w:after="0" w:line="240" w:lineRule="auto"/>
        <w:ind w:left="0" w:firstLine="709"/>
        <w:jc w:val="both"/>
        <w:rPr>
          <w:rFonts w:ascii="Times New Roman" w:eastAsiaTheme="minorHAnsi" w:hAnsi="Times New Roman"/>
          <w:color w:val="000000" w:themeColor="text1"/>
          <w:sz w:val="28"/>
          <w:szCs w:val="28"/>
        </w:rPr>
      </w:pPr>
      <w:r w:rsidRPr="00F756CA">
        <w:rPr>
          <w:rFonts w:ascii="Times New Roman" w:hAnsi="Times New Roman"/>
          <w:color w:val="000000" w:themeColor="text1"/>
          <w:sz w:val="28"/>
          <w:szCs w:val="28"/>
        </w:rPr>
        <w:t>Забезпечити дотримання відстані не менше 1,5 м між відвідувачами, які очікують дозволу на вхід до приміщень. Нанести відповідні візуальні маркування для забезпечення дотримання відстані у місцях очікування.</w:t>
      </w:r>
    </w:p>
    <w:p w:rsidR="001507E0" w:rsidRPr="00F756CA" w:rsidRDefault="001507E0" w:rsidP="001507E0">
      <w:pPr>
        <w:pStyle w:val="a5"/>
        <w:numPr>
          <w:ilvl w:val="0"/>
          <w:numId w:val="2"/>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sidRPr="00F756CA">
        <w:rPr>
          <w:rFonts w:ascii="Times New Roman" w:hAnsi="Times New Roman"/>
          <w:color w:val="000000" w:themeColor="text1"/>
          <w:sz w:val="28"/>
          <w:szCs w:val="28"/>
        </w:rPr>
        <w:t xml:space="preserve">Встановити на кожному вході </w:t>
      </w:r>
      <w:proofErr w:type="spellStart"/>
      <w:r w:rsidRPr="00F756CA">
        <w:rPr>
          <w:rFonts w:ascii="Times New Roman" w:hAnsi="Times New Roman"/>
          <w:color w:val="000000" w:themeColor="text1"/>
          <w:sz w:val="28"/>
          <w:szCs w:val="28"/>
        </w:rPr>
        <w:t>диспенсери</w:t>
      </w:r>
      <w:proofErr w:type="spellEnd"/>
      <w:r w:rsidRPr="00F756CA">
        <w:rPr>
          <w:rFonts w:ascii="Times New Roman" w:hAnsi="Times New Roman"/>
          <w:color w:val="000000" w:themeColor="text1"/>
          <w:sz w:val="28"/>
          <w:szCs w:val="28"/>
        </w:rPr>
        <w:t xml:space="preserve"> (дозатори) з антисептичними засобами. </w:t>
      </w:r>
    </w:p>
    <w:p w:rsidR="001507E0" w:rsidRPr="00F756CA" w:rsidRDefault="001507E0" w:rsidP="001507E0">
      <w:pPr>
        <w:pStyle w:val="a5"/>
        <w:numPr>
          <w:ilvl w:val="0"/>
          <w:numId w:val="2"/>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sidRPr="00F756CA">
        <w:rPr>
          <w:rFonts w:ascii="Times New Roman" w:eastAsia="Times New Roman" w:hAnsi="Times New Roman"/>
          <w:color w:val="000000" w:themeColor="text1"/>
          <w:sz w:val="28"/>
          <w:szCs w:val="28"/>
          <w:lang w:eastAsia="uk-UA"/>
        </w:rPr>
        <w:t xml:space="preserve">Забезпечити обробку рук відвідувачів при вході антисептиками спиртовмісними з концентрацією активно діючої речовини понад 60% для </w:t>
      </w:r>
      <w:proofErr w:type="spellStart"/>
      <w:r w:rsidRPr="00F756CA">
        <w:rPr>
          <w:rFonts w:ascii="Times New Roman" w:eastAsia="Times New Roman" w:hAnsi="Times New Roman"/>
          <w:color w:val="000000" w:themeColor="text1"/>
          <w:sz w:val="28"/>
          <w:szCs w:val="28"/>
          <w:lang w:eastAsia="uk-UA"/>
        </w:rPr>
        <w:t>ізопропилових</w:t>
      </w:r>
      <w:proofErr w:type="spellEnd"/>
      <w:r w:rsidRPr="00F756CA">
        <w:rPr>
          <w:rFonts w:ascii="Times New Roman" w:eastAsia="Times New Roman" w:hAnsi="Times New Roman"/>
          <w:color w:val="000000" w:themeColor="text1"/>
          <w:sz w:val="28"/>
          <w:szCs w:val="28"/>
          <w:lang w:eastAsia="uk-UA"/>
        </w:rPr>
        <w:t xml:space="preserve"> спиртів та 70% - для етилових спиртів.</w:t>
      </w:r>
    </w:p>
    <w:p w:rsidR="005C12B1" w:rsidRPr="00F756CA" w:rsidRDefault="005C12B1" w:rsidP="005C12B1">
      <w:pPr>
        <w:pStyle w:val="a5"/>
        <w:numPr>
          <w:ilvl w:val="0"/>
          <w:numId w:val="2"/>
        </w:numPr>
        <w:shd w:val="clear" w:color="auto" w:fill="FFFFFF"/>
        <w:spacing w:after="0" w:line="240" w:lineRule="auto"/>
        <w:ind w:left="0" w:firstLine="709"/>
        <w:jc w:val="both"/>
        <w:rPr>
          <w:rFonts w:ascii="Times New Roman" w:hAnsi="Times New Roman"/>
          <w:color w:val="000000" w:themeColor="text1"/>
          <w:sz w:val="28"/>
          <w:szCs w:val="28"/>
        </w:rPr>
      </w:pPr>
      <w:r w:rsidRPr="00F756CA">
        <w:rPr>
          <w:rFonts w:ascii="Times New Roman" w:hAnsi="Times New Roman"/>
          <w:color w:val="000000" w:themeColor="text1"/>
          <w:sz w:val="28"/>
          <w:szCs w:val="28"/>
        </w:rPr>
        <w:t>У разі виявлення особи із ознаками гострого респіраторного захворювання, підвищенням температури тіла, така особа не допускається до відвідування закладів та скеровується до закладу охорони здоров’я за місцем обслуговування.</w:t>
      </w:r>
    </w:p>
    <w:p w:rsidR="005C12B1" w:rsidRPr="00F756CA"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5C12B1" w:rsidRPr="00F756CA"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r w:rsidRPr="00F756CA">
        <w:rPr>
          <w:rFonts w:ascii="Times New Roman" w:eastAsia="Times New Roman" w:hAnsi="Times New Roman"/>
          <w:b/>
          <w:color w:val="000000" w:themeColor="text1"/>
          <w:sz w:val="28"/>
          <w:szCs w:val="28"/>
          <w:lang w:eastAsia="uk-UA"/>
        </w:rPr>
        <w:t>Вимоги щодо дезінфекції</w:t>
      </w:r>
    </w:p>
    <w:p w:rsidR="005C12B1" w:rsidRPr="00F756CA"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5C12B1" w:rsidRPr="0033094C" w:rsidRDefault="005C12B1" w:rsidP="005C12B1">
      <w:pPr>
        <w:pStyle w:val="a5"/>
        <w:numPr>
          <w:ilvl w:val="0"/>
          <w:numId w:val="2"/>
        </w:numPr>
        <w:shd w:val="clear" w:color="auto" w:fill="FFFFFF"/>
        <w:tabs>
          <w:tab w:val="left" w:pos="1560"/>
        </w:tabs>
        <w:spacing w:after="0" w:line="240" w:lineRule="auto"/>
        <w:ind w:left="0" w:firstLine="709"/>
        <w:jc w:val="both"/>
        <w:rPr>
          <w:rFonts w:ascii="Times New Roman" w:eastAsia="Times New Roman" w:hAnsi="Times New Roman"/>
          <w:color w:val="000000" w:themeColor="text1"/>
          <w:sz w:val="28"/>
          <w:szCs w:val="28"/>
          <w:lang w:eastAsia="uk-UA"/>
        </w:rPr>
      </w:pPr>
      <w:r w:rsidRPr="00F756CA">
        <w:rPr>
          <w:rFonts w:ascii="Times New Roman" w:hAnsi="Times New Roman"/>
          <w:color w:val="000000" w:themeColor="text1"/>
          <w:sz w:val="28"/>
          <w:szCs w:val="28"/>
        </w:rPr>
        <w:t xml:space="preserve">Збільшення кратності (через кожні </w:t>
      </w:r>
      <w:r w:rsidR="001507E0" w:rsidRPr="00F756CA">
        <w:rPr>
          <w:rFonts w:ascii="Times New Roman" w:hAnsi="Times New Roman"/>
          <w:color w:val="000000" w:themeColor="text1"/>
          <w:sz w:val="28"/>
          <w:szCs w:val="28"/>
        </w:rPr>
        <w:t>2</w:t>
      </w:r>
      <w:r w:rsidRPr="00F756CA">
        <w:rPr>
          <w:rFonts w:ascii="Times New Roman" w:hAnsi="Times New Roman"/>
          <w:color w:val="000000" w:themeColor="text1"/>
          <w:sz w:val="28"/>
          <w:szCs w:val="28"/>
        </w:rPr>
        <w:t xml:space="preserve"> години робочого часу) проведення дезінфекційних заходів (вологі прибирання з використанням дезінфікуючих засобів у приміщеннях, особливо в місцях найбільшого контакту з поверхнями – ручки дверей, санітарно-технічні прилади).</w:t>
      </w:r>
    </w:p>
    <w:p w:rsidR="0033094C" w:rsidRPr="00F756CA" w:rsidRDefault="0033094C" w:rsidP="005C12B1">
      <w:pPr>
        <w:pStyle w:val="a5"/>
        <w:numPr>
          <w:ilvl w:val="0"/>
          <w:numId w:val="2"/>
        </w:numPr>
        <w:shd w:val="clear" w:color="auto" w:fill="FFFFFF"/>
        <w:tabs>
          <w:tab w:val="left" w:pos="1560"/>
        </w:tabs>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hAnsi="Times New Roman"/>
          <w:color w:val="000000" w:themeColor="text1"/>
          <w:sz w:val="28"/>
          <w:szCs w:val="28"/>
        </w:rPr>
        <w:t>У приміщеннях, де надавалась медична допомога, здійснюється поточне прибирання після кожного клієнта та дезінфекція засобів індивідуального захисту багаторазового використання.</w:t>
      </w:r>
    </w:p>
    <w:p w:rsidR="0033094C" w:rsidRPr="00F756CA" w:rsidRDefault="0033094C" w:rsidP="005C12B1">
      <w:pPr>
        <w:pStyle w:val="a5"/>
        <w:numPr>
          <w:ilvl w:val="0"/>
          <w:numId w:val="2"/>
        </w:numPr>
        <w:shd w:val="clear" w:color="auto" w:fill="FFFFFF"/>
        <w:tabs>
          <w:tab w:val="left" w:pos="1560"/>
        </w:tabs>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Обладнання (наконечники, стоматологічне рентгенівське обладнання, стоматологічне крісло тощо) дезінфікується відповідно до інструкцій виробника.</w:t>
      </w:r>
    </w:p>
    <w:p w:rsidR="005C12B1" w:rsidRPr="00F756CA" w:rsidRDefault="005C12B1" w:rsidP="005C12B1">
      <w:pPr>
        <w:pStyle w:val="a5"/>
        <w:numPr>
          <w:ilvl w:val="0"/>
          <w:numId w:val="2"/>
        </w:numPr>
        <w:shd w:val="clear" w:color="auto" w:fill="FFFFFF"/>
        <w:tabs>
          <w:tab w:val="left" w:pos="1560"/>
        </w:tabs>
        <w:spacing w:after="0" w:line="240" w:lineRule="auto"/>
        <w:ind w:left="0" w:firstLine="709"/>
        <w:jc w:val="both"/>
        <w:rPr>
          <w:rFonts w:ascii="Times New Roman" w:eastAsiaTheme="minorHAnsi" w:hAnsi="Times New Roman"/>
          <w:color w:val="000000" w:themeColor="text1"/>
          <w:sz w:val="28"/>
          <w:szCs w:val="28"/>
        </w:rPr>
      </w:pPr>
      <w:r w:rsidRPr="00F756CA">
        <w:rPr>
          <w:rFonts w:ascii="Times New Roman" w:hAnsi="Times New Roman"/>
          <w:color w:val="000000" w:themeColor="text1"/>
          <w:sz w:val="28"/>
          <w:szCs w:val="28"/>
        </w:rPr>
        <w:t>Дотримання нормативних показників мікроклімату приміщень (вологість, температура повітря) та забезпечити наскрізне провітрювання приміщень</w:t>
      </w:r>
      <w:r w:rsidR="0033094C">
        <w:rPr>
          <w:rFonts w:ascii="Times New Roman" w:hAnsi="Times New Roman"/>
          <w:color w:val="000000" w:themeColor="text1"/>
          <w:sz w:val="28"/>
          <w:szCs w:val="28"/>
        </w:rPr>
        <w:t xml:space="preserve"> після прийому кожного пацієнта не менше 15 хвилин</w:t>
      </w:r>
      <w:r w:rsidRPr="00F756CA">
        <w:rPr>
          <w:rFonts w:ascii="Times New Roman" w:hAnsi="Times New Roman"/>
          <w:color w:val="000000" w:themeColor="text1"/>
          <w:sz w:val="28"/>
          <w:szCs w:val="28"/>
        </w:rPr>
        <w:t>.</w:t>
      </w:r>
    </w:p>
    <w:p w:rsidR="005C12B1" w:rsidRPr="00F756CA" w:rsidRDefault="005C12B1" w:rsidP="005C12B1">
      <w:pPr>
        <w:pStyle w:val="a5"/>
        <w:numPr>
          <w:ilvl w:val="0"/>
          <w:numId w:val="2"/>
        </w:numPr>
        <w:shd w:val="clear" w:color="auto" w:fill="FFFFFF"/>
        <w:tabs>
          <w:tab w:val="left" w:pos="1560"/>
        </w:tabs>
        <w:spacing w:after="0" w:line="240" w:lineRule="auto"/>
        <w:ind w:left="0" w:firstLine="709"/>
        <w:jc w:val="both"/>
        <w:rPr>
          <w:rFonts w:ascii="Times New Roman" w:hAnsi="Times New Roman" w:cstheme="minorBidi"/>
          <w:color w:val="000000" w:themeColor="text1"/>
          <w:sz w:val="28"/>
          <w:szCs w:val="28"/>
        </w:rPr>
      </w:pPr>
      <w:r w:rsidRPr="00F756CA">
        <w:rPr>
          <w:rFonts w:ascii="Times New Roman" w:hAnsi="Times New Roman"/>
          <w:color w:val="000000" w:themeColor="text1"/>
          <w:sz w:val="28"/>
          <w:szCs w:val="28"/>
        </w:rPr>
        <w:t>Для дезінфекції необхідно використовувати стандартні дезінфекційні засоби, зареєстровані в Україні відповідно до законодавства, та мають чинне Свідоцтво про державну реєстрацію. Необхідно дотримуватись інструкції до застосування кожного окремого дезінфекційного засобу, в тому числі щодо дотримання його ефективної концентрації та експозиції (з дотриманням часу перебування на оброблюваній поверхні).</w:t>
      </w:r>
    </w:p>
    <w:p w:rsidR="005C12B1" w:rsidRPr="00F756CA"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5C12B1" w:rsidRPr="00F756CA"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r w:rsidRPr="00F756CA">
        <w:rPr>
          <w:rFonts w:ascii="Times New Roman" w:eastAsia="Times New Roman" w:hAnsi="Times New Roman"/>
          <w:b/>
          <w:color w:val="000000" w:themeColor="text1"/>
          <w:sz w:val="28"/>
          <w:szCs w:val="28"/>
          <w:lang w:eastAsia="uk-UA"/>
        </w:rPr>
        <w:t>Вхідний санітарний контроль</w:t>
      </w:r>
    </w:p>
    <w:p w:rsidR="005C12B1" w:rsidRPr="00F756CA"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5C12B1" w:rsidRPr="00F756CA" w:rsidRDefault="005C12B1" w:rsidP="005C12B1">
      <w:pPr>
        <w:pStyle w:val="a5"/>
        <w:numPr>
          <w:ilvl w:val="0"/>
          <w:numId w:val="2"/>
        </w:numPr>
        <w:shd w:val="clear" w:color="auto" w:fill="FFFFFF"/>
        <w:spacing w:after="0" w:line="240" w:lineRule="auto"/>
        <w:ind w:left="0" w:firstLine="709"/>
        <w:jc w:val="both"/>
        <w:rPr>
          <w:rFonts w:ascii="Times New Roman" w:eastAsia="Times New Roman" w:hAnsi="Times New Roman"/>
          <w:b/>
          <w:color w:val="000000" w:themeColor="text1"/>
          <w:sz w:val="28"/>
          <w:szCs w:val="28"/>
          <w:lang w:eastAsia="uk-UA"/>
        </w:rPr>
      </w:pPr>
      <w:r w:rsidRPr="00F756CA">
        <w:rPr>
          <w:rFonts w:ascii="Times New Roman" w:hAnsi="Times New Roman"/>
          <w:color w:val="000000" w:themeColor="text1"/>
          <w:sz w:val="28"/>
          <w:szCs w:val="28"/>
        </w:rPr>
        <w:t xml:space="preserve">Забезпечити вхідний санітарний контроль, не допускати до приміщень більше ніж 1 особу на </w:t>
      </w:r>
      <w:r w:rsidR="00B615CF" w:rsidRPr="00F756CA">
        <w:rPr>
          <w:rFonts w:ascii="Times New Roman" w:hAnsi="Times New Roman"/>
          <w:color w:val="000000" w:themeColor="text1"/>
          <w:sz w:val="28"/>
          <w:szCs w:val="28"/>
        </w:rPr>
        <w:t>10</w:t>
      </w:r>
      <w:r w:rsidRPr="00F756CA">
        <w:rPr>
          <w:rFonts w:ascii="Times New Roman" w:hAnsi="Times New Roman"/>
          <w:color w:val="000000" w:themeColor="text1"/>
          <w:sz w:val="28"/>
          <w:szCs w:val="28"/>
        </w:rPr>
        <w:t xml:space="preserve"> м² та осіб без вдягнутих засобів індивідуального захисту, зокрема респіратора або захисної маски, у тому числі виготовлених самостійно.</w:t>
      </w:r>
    </w:p>
    <w:p w:rsidR="005C12B1" w:rsidRPr="00F756CA" w:rsidRDefault="005C12B1" w:rsidP="005C12B1">
      <w:pPr>
        <w:pStyle w:val="a5"/>
        <w:numPr>
          <w:ilvl w:val="0"/>
          <w:numId w:val="2"/>
        </w:numPr>
        <w:shd w:val="clear" w:color="auto" w:fill="FFFFFF"/>
        <w:spacing w:after="0" w:line="240" w:lineRule="auto"/>
        <w:ind w:left="0" w:firstLine="709"/>
        <w:jc w:val="both"/>
        <w:rPr>
          <w:rFonts w:ascii="Times New Roman" w:eastAsia="Times New Roman" w:hAnsi="Times New Roman"/>
          <w:b/>
          <w:color w:val="000000" w:themeColor="text1"/>
          <w:sz w:val="28"/>
          <w:szCs w:val="28"/>
          <w:lang w:eastAsia="uk-UA"/>
        </w:rPr>
      </w:pPr>
      <w:r w:rsidRPr="00F756CA">
        <w:rPr>
          <w:rFonts w:ascii="Times New Roman" w:hAnsi="Times New Roman"/>
          <w:color w:val="000000" w:themeColor="text1"/>
          <w:sz w:val="28"/>
          <w:szCs w:val="28"/>
        </w:rPr>
        <w:t xml:space="preserve">Вхідний санітарний контроль відповідно до </w:t>
      </w:r>
      <w:r w:rsidR="00A73BDE">
        <w:rPr>
          <w:rFonts w:ascii="Times New Roman" w:hAnsi="Times New Roman"/>
          <w:color w:val="000000" w:themeColor="text1"/>
          <w:sz w:val="28"/>
          <w:szCs w:val="28"/>
        </w:rPr>
        <w:t>З</w:t>
      </w:r>
      <w:r w:rsidRPr="00F756CA">
        <w:rPr>
          <w:rFonts w:ascii="Times New Roman" w:hAnsi="Times New Roman"/>
          <w:color w:val="000000" w:themeColor="text1"/>
          <w:sz w:val="28"/>
          <w:szCs w:val="28"/>
        </w:rPr>
        <w:t xml:space="preserve">акону України «Про захист населення від інфекційних </w:t>
      </w:r>
      <w:proofErr w:type="spellStart"/>
      <w:r w:rsidRPr="00F756CA">
        <w:rPr>
          <w:rFonts w:ascii="Times New Roman" w:hAnsi="Times New Roman"/>
          <w:color w:val="000000" w:themeColor="text1"/>
          <w:sz w:val="28"/>
          <w:szCs w:val="28"/>
        </w:rPr>
        <w:t>хвороб</w:t>
      </w:r>
      <w:proofErr w:type="spellEnd"/>
      <w:r w:rsidRPr="00F756CA">
        <w:rPr>
          <w:rFonts w:ascii="Times New Roman" w:hAnsi="Times New Roman"/>
          <w:color w:val="000000" w:themeColor="text1"/>
          <w:sz w:val="28"/>
          <w:szCs w:val="28"/>
        </w:rPr>
        <w:t xml:space="preserve">» є елементом протиепідемічних заходів та відноситься до медико-санітарних заходів, що застосовуються для запобігання поширенню особливо небезпечних інфекційних </w:t>
      </w:r>
      <w:proofErr w:type="spellStart"/>
      <w:r w:rsidRPr="00F756CA">
        <w:rPr>
          <w:rFonts w:ascii="Times New Roman" w:hAnsi="Times New Roman"/>
          <w:color w:val="000000" w:themeColor="text1"/>
          <w:sz w:val="28"/>
          <w:szCs w:val="28"/>
        </w:rPr>
        <w:t>хвороб</w:t>
      </w:r>
      <w:proofErr w:type="spellEnd"/>
      <w:r w:rsidRPr="00F756CA">
        <w:rPr>
          <w:rFonts w:ascii="Times New Roman" w:hAnsi="Times New Roman"/>
          <w:color w:val="000000" w:themeColor="text1"/>
          <w:sz w:val="28"/>
          <w:szCs w:val="28"/>
        </w:rPr>
        <w:t>.</w:t>
      </w:r>
    </w:p>
    <w:p w:rsidR="005C12B1" w:rsidRPr="00F756CA" w:rsidRDefault="005C12B1" w:rsidP="005C12B1">
      <w:pPr>
        <w:pStyle w:val="a5"/>
        <w:numPr>
          <w:ilvl w:val="0"/>
          <w:numId w:val="2"/>
        </w:numPr>
        <w:spacing w:after="0" w:line="240" w:lineRule="auto"/>
        <w:ind w:left="0" w:firstLine="709"/>
        <w:jc w:val="both"/>
        <w:rPr>
          <w:rFonts w:ascii="Times New Roman" w:eastAsiaTheme="minorHAnsi" w:hAnsi="Times New Roman"/>
          <w:color w:val="000000" w:themeColor="text1"/>
          <w:sz w:val="28"/>
          <w:szCs w:val="28"/>
        </w:rPr>
      </w:pPr>
      <w:r w:rsidRPr="00F756CA">
        <w:rPr>
          <w:rFonts w:ascii="Times New Roman" w:hAnsi="Times New Roman"/>
          <w:color w:val="000000" w:themeColor="text1"/>
          <w:sz w:val="28"/>
          <w:szCs w:val="28"/>
        </w:rPr>
        <w:t>Вхідний санітарний контроль являє собою контроль за станом здоров’я осіб з метою виявлення ризиків передачі захворювання в організованих колективах (трудові колективи підприємств, установ, та організацій) та в місцях великого скупчення людей (розважальні заклади, заклади торгівлі, тощо).</w:t>
      </w:r>
    </w:p>
    <w:p w:rsidR="005C12B1" w:rsidRPr="00F756CA" w:rsidRDefault="005C12B1" w:rsidP="005C12B1">
      <w:pPr>
        <w:pStyle w:val="a5"/>
        <w:numPr>
          <w:ilvl w:val="0"/>
          <w:numId w:val="2"/>
        </w:numPr>
        <w:spacing w:after="0" w:line="240" w:lineRule="auto"/>
        <w:ind w:left="0" w:firstLine="709"/>
        <w:jc w:val="both"/>
        <w:rPr>
          <w:rFonts w:ascii="Times New Roman" w:hAnsi="Times New Roman"/>
          <w:color w:val="000000" w:themeColor="text1"/>
          <w:sz w:val="28"/>
          <w:szCs w:val="28"/>
        </w:rPr>
      </w:pPr>
      <w:r w:rsidRPr="00F756CA">
        <w:rPr>
          <w:rFonts w:ascii="Times New Roman" w:hAnsi="Times New Roman"/>
          <w:color w:val="000000" w:themeColor="text1"/>
          <w:sz w:val="28"/>
          <w:szCs w:val="28"/>
        </w:rPr>
        <w:t>Забезпечення вхідного санітарного контролю здійснюється шляхом:</w:t>
      </w:r>
    </w:p>
    <w:p w:rsidR="005C12B1" w:rsidRPr="00F756CA" w:rsidRDefault="005C12B1" w:rsidP="005C12B1">
      <w:pPr>
        <w:pStyle w:val="a5"/>
        <w:numPr>
          <w:ilvl w:val="1"/>
          <w:numId w:val="2"/>
        </w:numPr>
        <w:spacing w:after="0" w:line="240" w:lineRule="auto"/>
        <w:ind w:left="0" w:firstLine="709"/>
        <w:jc w:val="both"/>
        <w:rPr>
          <w:rFonts w:ascii="Times New Roman" w:hAnsi="Times New Roman"/>
          <w:color w:val="000000" w:themeColor="text1"/>
          <w:sz w:val="28"/>
          <w:szCs w:val="28"/>
        </w:rPr>
      </w:pPr>
      <w:r w:rsidRPr="00F756CA">
        <w:rPr>
          <w:rFonts w:ascii="Times New Roman" w:hAnsi="Times New Roman"/>
          <w:color w:val="000000" w:themeColor="text1"/>
          <w:sz w:val="28"/>
          <w:szCs w:val="28"/>
        </w:rPr>
        <w:t>візуального огляду (загальний стан, ознаки лихоманки, наявність ознак гострого респіраторного захворювання – кашель, чхання, нежить);</w:t>
      </w:r>
    </w:p>
    <w:p w:rsidR="005C12B1" w:rsidRPr="00F756CA" w:rsidRDefault="005C12B1" w:rsidP="005C12B1">
      <w:pPr>
        <w:pStyle w:val="a5"/>
        <w:numPr>
          <w:ilvl w:val="1"/>
          <w:numId w:val="2"/>
        </w:numPr>
        <w:spacing w:after="0" w:line="240" w:lineRule="auto"/>
        <w:ind w:left="0" w:firstLine="709"/>
        <w:jc w:val="both"/>
        <w:rPr>
          <w:rFonts w:ascii="Times New Roman" w:hAnsi="Times New Roman"/>
          <w:color w:val="000000" w:themeColor="text1"/>
          <w:sz w:val="28"/>
          <w:szCs w:val="28"/>
        </w:rPr>
      </w:pPr>
      <w:r w:rsidRPr="00F756CA">
        <w:rPr>
          <w:rFonts w:ascii="Times New Roman" w:hAnsi="Times New Roman"/>
          <w:color w:val="000000" w:themeColor="text1"/>
          <w:sz w:val="28"/>
          <w:szCs w:val="28"/>
        </w:rPr>
        <w:t>у разі необхідності, проведення температурного скринінгу (вимірювання температури тіла безконтактним термометром, при наявності);</w:t>
      </w:r>
    </w:p>
    <w:p w:rsidR="005C12B1" w:rsidRPr="00F756CA"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5C12B1" w:rsidRPr="00F756CA"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r w:rsidRPr="00F756CA">
        <w:rPr>
          <w:rFonts w:ascii="Times New Roman" w:eastAsia="Times New Roman" w:hAnsi="Times New Roman"/>
          <w:b/>
          <w:color w:val="000000" w:themeColor="text1"/>
          <w:sz w:val="28"/>
          <w:szCs w:val="28"/>
          <w:lang w:eastAsia="uk-UA"/>
        </w:rPr>
        <w:t xml:space="preserve">Інші заходи </w:t>
      </w:r>
    </w:p>
    <w:p w:rsidR="005C12B1" w:rsidRPr="00F756CA"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36075B" w:rsidRPr="00F756CA" w:rsidRDefault="0036075B" w:rsidP="005C12B1">
      <w:pPr>
        <w:pStyle w:val="a5"/>
        <w:numPr>
          <w:ilvl w:val="0"/>
          <w:numId w:val="2"/>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sidRPr="00F756CA">
        <w:rPr>
          <w:rFonts w:ascii="Times New Roman" w:eastAsia="Times New Roman" w:hAnsi="Times New Roman"/>
          <w:color w:val="000000" w:themeColor="text1"/>
          <w:sz w:val="28"/>
          <w:szCs w:val="28"/>
          <w:lang w:eastAsia="uk-UA"/>
        </w:rPr>
        <w:t>Забезпечити інформування щодо встановлених обмежень на офіційному Інтернет-сайті, сторінках у соціальних мережах, при проведення запису телефоном чи у інший спосіб.</w:t>
      </w:r>
    </w:p>
    <w:p w:rsidR="005C12B1" w:rsidRPr="00F756CA" w:rsidRDefault="005C12B1" w:rsidP="005C12B1">
      <w:pPr>
        <w:pStyle w:val="a5"/>
        <w:numPr>
          <w:ilvl w:val="0"/>
          <w:numId w:val="2"/>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sidRPr="00F756CA">
        <w:rPr>
          <w:rFonts w:ascii="Times New Roman" w:eastAsia="Times New Roman" w:hAnsi="Times New Roman"/>
          <w:color w:val="000000" w:themeColor="text1"/>
          <w:sz w:val="28"/>
          <w:szCs w:val="28"/>
          <w:lang w:eastAsia="uk-UA"/>
        </w:rPr>
        <w:t xml:space="preserve">Забезпечити постійне інформування відвідувачів щодо встановлених обмежень, яких необхідно дотримуватись з метою профілактики </w:t>
      </w:r>
      <w:proofErr w:type="spellStart"/>
      <w:r w:rsidRPr="00F756CA">
        <w:rPr>
          <w:rFonts w:ascii="Times New Roman" w:eastAsia="Times New Roman" w:hAnsi="Times New Roman"/>
          <w:color w:val="000000" w:themeColor="text1"/>
          <w:sz w:val="28"/>
          <w:szCs w:val="28"/>
          <w:lang w:eastAsia="uk-UA"/>
        </w:rPr>
        <w:t>коронавірусної</w:t>
      </w:r>
      <w:proofErr w:type="spellEnd"/>
      <w:r w:rsidRPr="00F756CA">
        <w:rPr>
          <w:rFonts w:ascii="Times New Roman" w:eastAsia="Times New Roman" w:hAnsi="Times New Roman"/>
          <w:color w:val="000000" w:themeColor="text1"/>
          <w:sz w:val="28"/>
          <w:szCs w:val="28"/>
          <w:lang w:eastAsia="uk-UA"/>
        </w:rPr>
        <w:t xml:space="preserve"> хвороби COVID-19.</w:t>
      </w:r>
    </w:p>
    <w:p w:rsidR="005C12B1" w:rsidRPr="00F756CA" w:rsidRDefault="005C12B1" w:rsidP="005C12B1">
      <w:pPr>
        <w:pStyle w:val="a5"/>
        <w:numPr>
          <w:ilvl w:val="0"/>
          <w:numId w:val="2"/>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sidRPr="00F756CA">
        <w:rPr>
          <w:rFonts w:ascii="Times New Roman" w:eastAsia="Times New Roman" w:hAnsi="Times New Roman"/>
          <w:color w:val="000000" w:themeColor="text1"/>
          <w:sz w:val="28"/>
          <w:szCs w:val="28"/>
          <w:lang w:eastAsia="uk-UA"/>
        </w:rPr>
        <w:t xml:space="preserve">Забезпечити контроль за дотриманням вимог щодо профілактичних заходів протидії поширення </w:t>
      </w:r>
      <w:proofErr w:type="spellStart"/>
      <w:r w:rsidRPr="00F756CA">
        <w:rPr>
          <w:rFonts w:ascii="Times New Roman" w:eastAsia="Times New Roman" w:hAnsi="Times New Roman"/>
          <w:color w:val="000000" w:themeColor="text1"/>
          <w:sz w:val="28"/>
          <w:szCs w:val="28"/>
          <w:lang w:eastAsia="uk-UA"/>
        </w:rPr>
        <w:t>коронавірусної</w:t>
      </w:r>
      <w:proofErr w:type="spellEnd"/>
      <w:r w:rsidRPr="00F756CA">
        <w:rPr>
          <w:rFonts w:ascii="Times New Roman" w:eastAsia="Times New Roman" w:hAnsi="Times New Roman"/>
          <w:color w:val="000000" w:themeColor="text1"/>
          <w:sz w:val="28"/>
          <w:szCs w:val="28"/>
          <w:lang w:eastAsia="uk-UA"/>
        </w:rPr>
        <w:t xml:space="preserve"> хвороби COVID-19 та оперативне усунення порушень.</w:t>
      </w:r>
    </w:p>
    <w:p w:rsidR="005C12B1" w:rsidRPr="00F756CA"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06797E" w:rsidRPr="00F756CA" w:rsidRDefault="0006797E" w:rsidP="0068763F">
      <w:pPr>
        <w:pStyle w:val="a5"/>
        <w:tabs>
          <w:tab w:val="left" w:pos="1134"/>
        </w:tabs>
        <w:spacing w:after="0" w:line="240" w:lineRule="auto"/>
        <w:ind w:left="0" w:firstLine="709"/>
        <w:jc w:val="both"/>
        <w:rPr>
          <w:rFonts w:ascii="Times New Roman" w:hAnsi="Times New Roman"/>
          <w:color w:val="000000" w:themeColor="text1"/>
          <w:sz w:val="24"/>
          <w:szCs w:val="24"/>
          <w:shd w:val="clear" w:color="auto" w:fill="FFFFFF"/>
        </w:rPr>
      </w:pPr>
      <w:r w:rsidRPr="00F756CA">
        <w:rPr>
          <w:rFonts w:ascii="Times New Roman" w:hAnsi="Times New Roman"/>
          <w:color w:val="000000" w:themeColor="text1"/>
          <w:sz w:val="24"/>
          <w:szCs w:val="24"/>
          <w:shd w:val="clear" w:color="auto" w:fill="FFFFFF"/>
        </w:rPr>
        <w:t>Примітка.</w:t>
      </w:r>
    </w:p>
    <w:p w:rsidR="0006797E" w:rsidRPr="00F756CA" w:rsidRDefault="0006797E" w:rsidP="0068763F">
      <w:pPr>
        <w:tabs>
          <w:tab w:val="left" w:pos="1134"/>
        </w:tabs>
        <w:spacing w:after="0" w:line="240" w:lineRule="auto"/>
        <w:ind w:firstLine="709"/>
        <w:jc w:val="both"/>
        <w:rPr>
          <w:color w:val="000000" w:themeColor="text1"/>
        </w:rPr>
      </w:pPr>
      <w:r w:rsidRPr="00F756CA">
        <w:rPr>
          <w:rFonts w:ascii="Times New Roman" w:hAnsi="Times New Roman"/>
          <w:color w:val="000000" w:themeColor="text1"/>
          <w:sz w:val="24"/>
          <w:szCs w:val="24"/>
          <w:shd w:val="clear" w:color="auto" w:fill="FFFFFF"/>
        </w:rPr>
        <w:t xml:space="preserve">Відповідно до статті 11 Закону України «Про захист населення від інфекційних </w:t>
      </w:r>
      <w:proofErr w:type="spellStart"/>
      <w:r w:rsidRPr="00F756CA">
        <w:rPr>
          <w:rFonts w:ascii="Times New Roman" w:hAnsi="Times New Roman"/>
          <w:color w:val="000000" w:themeColor="text1"/>
          <w:sz w:val="24"/>
          <w:szCs w:val="24"/>
          <w:shd w:val="clear" w:color="auto" w:fill="FFFFFF"/>
        </w:rPr>
        <w:t>хвороб</w:t>
      </w:r>
      <w:proofErr w:type="spellEnd"/>
      <w:r w:rsidRPr="00F756CA">
        <w:rPr>
          <w:rFonts w:ascii="Times New Roman" w:hAnsi="Times New Roman"/>
          <w:color w:val="000000" w:themeColor="text1"/>
          <w:sz w:val="24"/>
          <w:szCs w:val="24"/>
          <w:shd w:val="clear" w:color="auto" w:fill="FFFFFF"/>
        </w:rPr>
        <w:t>», організація та проведення профілактичних і протиепідемічних заходів покладаються, у тому числі, і на підприємства, установи та організації незалежно від форм власності, а також на громадян.</w:t>
      </w:r>
    </w:p>
    <w:p w:rsidR="0006797E" w:rsidRPr="00F756CA" w:rsidRDefault="0006797E" w:rsidP="0068763F">
      <w:pPr>
        <w:pStyle w:val="2"/>
        <w:spacing w:after="0"/>
        <w:ind w:firstLine="709"/>
        <w:jc w:val="both"/>
        <w:rPr>
          <w:b w:val="0"/>
          <w:color w:val="000000" w:themeColor="text1"/>
          <w:sz w:val="24"/>
          <w:szCs w:val="28"/>
        </w:rPr>
      </w:pPr>
      <w:r w:rsidRPr="00F756CA">
        <w:rPr>
          <w:b w:val="0"/>
          <w:color w:val="000000" w:themeColor="text1"/>
          <w:sz w:val="24"/>
          <w:szCs w:val="28"/>
        </w:rPr>
        <w:t>У разі отримання від Державної установи «</w:t>
      </w:r>
      <w:r w:rsidR="00A73BDE">
        <w:rPr>
          <w:b w:val="0"/>
          <w:color w:val="000000" w:themeColor="text1"/>
          <w:sz w:val="24"/>
          <w:szCs w:val="28"/>
        </w:rPr>
        <w:t>_____________</w:t>
      </w:r>
      <w:r w:rsidRPr="00F756CA">
        <w:rPr>
          <w:b w:val="0"/>
          <w:color w:val="000000" w:themeColor="text1"/>
          <w:sz w:val="24"/>
          <w:szCs w:val="28"/>
        </w:rPr>
        <w:t xml:space="preserve"> міський лабораторний центр Міністерства охорони здоров’я України» екстреного повідомлення про інфекційне захворювання на COVID-19 готується наказ і направлення на здійснення обстеження суб’єкта господарювання. За результатами обстеження складається акт санітарно-епідеміологічного обстеження за формою 315/о. Одночасно, приймається розпорядження про запровадження</w:t>
      </w:r>
      <w:r w:rsidR="00E34A2C" w:rsidRPr="00F756CA">
        <w:rPr>
          <w:b w:val="0"/>
          <w:color w:val="000000" w:themeColor="text1"/>
          <w:sz w:val="24"/>
          <w:szCs w:val="28"/>
        </w:rPr>
        <w:t xml:space="preserve"> </w:t>
      </w:r>
      <w:r w:rsidRPr="00F756CA">
        <w:rPr>
          <w:b w:val="0"/>
          <w:color w:val="000000" w:themeColor="text1"/>
          <w:sz w:val="24"/>
          <w:szCs w:val="28"/>
        </w:rPr>
        <w:t xml:space="preserve">протиепідемічних заходів. </w:t>
      </w:r>
    </w:p>
    <w:p w:rsidR="0006797E" w:rsidRPr="00F756CA" w:rsidRDefault="0006797E" w:rsidP="0068763F">
      <w:pPr>
        <w:pStyle w:val="a6"/>
        <w:shd w:val="clear" w:color="auto" w:fill="FFFFFF"/>
        <w:tabs>
          <w:tab w:val="left" w:pos="1418"/>
        </w:tabs>
        <w:spacing w:before="0" w:beforeAutospacing="0" w:after="0" w:afterAutospacing="0"/>
        <w:ind w:firstLine="709"/>
        <w:jc w:val="both"/>
        <w:rPr>
          <w:color w:val="000000" w:themeColor="text1"/>
          <w:szCs w:val="28"/>
        </w:rPr>
      </w:pPr>
      <w:r w:rsidRPr="00F756CA">
        <w:rPr>
          <w:color w:val="000000" w:themeColor="text1"/>
          <w:szCs w:val="28"/>
          <w:highlight w:val="white"/>
        </w:rPr>
        <w:t xml:space="preserve">При здійсненні контролю у складі спільних робочих груп, </w:t>
      </w:r>
      <w:r w:rsidRPr="00F756CA">
        <w:rPr>
          <w:color w:val="000000" w:themeColor="text1"/>
          <w:szCs w:val="28"/>
        </w:rPr>
        <w:t>встановлено загрозу безпечності харчового продукту, або вбачаються такі ознаки, готується наказ та направлення на здійснення позапланового інспектування.</w:t>
      </w:r>
    </w:p>
    <w:p w:rsidR="0006797E" w:rsidRPr="00F756CA" w:rsidRDefault="0006797E" w:rsidP="0068763F">
      <w:pPr>
        <w:tabs>
          <w:tab w:val="left" w:pos="1134"/>
        </w:tabs>
        <w:spacing w:after="0" w:line="240" w:lineRule="auto"/>
        <w:ind w:firstLine="709"/>
        <w:jc w:val="both"/>
        <w:rPr>
          <w:color w:val="000000" w:themeColor="text1"/>
        </w:rPr>
      </w:pPr>
      <w:r w:rsidRPr="00F756CA">
        <w:rPr>
          <w:rFonts w:ascii="Times New Roman" w:hAnsi="Times New Roman"/>
          <w:color w:val="000000" w:themeColor="text1"/>
          <w:sz w:val="24"/>
          <w:szCs w:val="24"/>
          <w:shd w:val="clear" w:color="auto" w:fill="FFFFFF"/>
        </w:rPr>
        <w:t xml:space="preserve">Порушення правил щодо карантину людей, санітарно-гігієнічних, санітарно-протиепідемічних правил і норм, передбачених Законом України «Про захист населення від інфекційних </w:t>
      </w:r>
      <w:proofErr w:type="spellStart"/>
      <w:r w:rsidRPr="00F756CA">
        <w:rPr>
          <w:rFonts w:ascii="Times New Roman" w:hAnsi="Times New Roman"/>
          <w:color w:val="000000" w:themeColor="text1"/>
          <w:sz w:val="24"/>
          <w:szCs w:val="24"/>
          <w:shd w:val="clear" w:color="auto" w:fill="FFFFFF"/>
        </w:rPr>
        <w:t>хвороб</w:t>
      </w:r>
      <w:proofErr w:type="spellEnd"/>
      <w:r w:rsidRPr="00F756CA">
        <w:rPr>
          <w:rFonts w:ascii="Times New Roman" w:hAnsi="Times New Roman"/>
          <w:color w:val="000000" w:themeColor="text1"/>
          <w:sz w:val="24"/>
          <w:szCs w:val="24"/>
          <w:shd w:val="clear" w:color="auto" w:fill="FFFFFF"/>
        </w:rPr>
        <w:t>», іншими актами законодавства, а також рішень органів місцевого самоврядування з питань боротьби з інфекційними хворобами, тягне за собою адміністративну відповідальність за статтею 44-3 Кодексу України про адміністративні правопорушення (накладення штрафу на громадян від однієї до двох тисяч неоподатковуваних мінімумів доходів громадян і на посадових осіб – від двох до десяти тисяч неоподатковуваних мінімумів доходів громадян).</w:t>
      </w:r>
    </w:p>
    <w:p w:rsidR="0006797E" w:rsidRPr="00F756CA" w:rsidRDefault="0006797E" w:rsidP="0068763F">
      <w:pPr>
        <w:tabs>
          <w:tab w:val="left" w:pos="1134"/>
        </w:tabs>
        <w:spacing w:after="0" w:line="240" w:lineRule="auto"/>
        <w:ind w:firstLine="709"/>
        <w:jc w:val="both"/>
        <w:rPr>
          <w:color w:val="000000" w:themeColor="text1"/>
        </w:rPr>
      </w:pPr>
      <w:r w:rsidRPr="00F756CA">
        <w:rPr>
          <w:rFonts w:ascii="Times New Roman" w:hAnsi="Times New Roman"/>
          <w:color w:val="000000" w:themeColor="text1"/>
          <w:sz w:val="24"/>
          <w:szCs w:val="24"/>
          <w:shd w:val="clear" w:color="auto" w:fill="FFFFFF"/>
        </w:rPr>
        <w:t>Порушення правил та норм, встановлених із метою запобігання епідемічним та іншим інфекційним захворюванням, а також масовим неінфекційним захворюванням (отруєнням) і боротьби з ними, якщо такі дії спричинили або завідомо могли спричинити поширення цих захворювань, тягне за собою відповідальність відповідно до статті 325 Кримінального кодексу України, (штраф до ста неоподатковуваних мінімумів доходів громадян або арештом на строк до шести місяців, або обмеженням волі на строк до трьох років).</w:t>
      </w:r>
    </w:p>
    <w:p w:rsidR="0006797E" w:rsidRPr="00F756CA" w:rsidRDefault="0006797E" w:rsidP="0068763F">
      <w:pPr>
        <w:pStyle w:val="a5"/>
        <w:tabs>
          <w:tab w:val="left" w:pos="1134"/>
        </w:tabs>
        <w:spacing w:after="0" w:line="240" w:lineRule="auto"/>
        <w:ind w:left="0" w:firstLine="709"/>
        <w:jc w:val="both"/>
        <w:rPr>
          <w:rFonts w:ascii="Times New Roman" w:hAnsi="Times New Roman"/>
          <w:color w:val="000000" w:themeColor="text1"/>
          <w:sz w:val="24"/>
          <w:szCs w:val="24"/>
        </w:rPr>
      </w:pPr>
    </w:p>
    <w:p w:rsidR="0006797E" w:rsidRPr="00F756CA" w:rsidRDefault="0006797E" w:rsidP="0068763F">
      <w:pPr>
        <w:pStyle w:val="a5"/>
        <w:tabs>
          <w:tab w:val="left" w:pos="1134"/>
        </w:tabs>
        <w:spacing w:after="0" w:line="240" w:lineRule="auto"/>
        <w:ind w:left="0" w:firstLine="709"/>
        <w:jc w:val="both"/>
        <w:rPr>
          <w:rFonts w:ascii="Times New Roman" w:hAnsi="Times New Roman"/>
          <w:color w:val="000000" w:themeColor="text1"/>
          <w:sz w:val="28"/>
          <w:szCs w:val="28"/>
        </w:rPr>
      </w:pPr>
    </w:p>
    <w:p w:rsidR="0006797E" w:rsidRPr="00F756CA" w:rsidRDefault="0006797E" w:rsidP="0068763F">
      <w:pPr>
        <w:pStyle w:val="a5"/>
        <w:tabs>
          <w:tab w:val="left" w:pos="1134"/>
        </w:tabs>
        <w:spacing w:after="0" w:line="240" w:lineRule="auto"/>
        <w:ind w:left="0"/>
        <w:jc w:val="both"/>
        <w:rPr>
          <w:rFonts w:ascii="Times New Roman" w:hAnsi="Times New Roman"/>
          <w:color w:val="000000" w:themeColor="text1"/>
          <w:sz w:val="28"/>
          <w:szCs w:val="28"/>
        </w:rPr>
      </w:pPr>
    </w:p>
    <w:p w:rsidR="0006797E" w:rsidRPr="00F756CA" w:rsidRDefault="0006797E" w:rsidP="0068763F">
      <w:pPr>
        <w:tabs>
          <w:tab w:val="left" w:pos="1134"/>
        </w:tabs>
        <w:spacing w:after="0" w:line="240" w:lineRule="auto"/>
        <w:jc w:val="both"/>
        <w:rPr>
          <w:rFonts w:ascii="Times New Roman" w:hAnsi="Times New Roman"/>
          <w:color w:val="000000" w:themeColor="text1"/>
          <w:sz w:val="28"/>
          <w:szCs w:val="28"/>
        </w:rPr>
      </w:pPr>
      <w:r w:rsidRPr="00F756CA">
        <w:rPr>
          <w:rFonts w:ascii="Times New Roman" w:hAnsi="Times New Roman"/>
          <w:color w:val="000000" w:themeColor="text1"/>
          <w:sz w:val="28"/>
          <w:szCs w:val="28"/>
        </w:rPr>
        <w:t xml:space="preserve">Начальник Штабу з ліквідації </w:t>
      </w:r>
    </w:p>
    <w:p w:rsidR="0006797E" w:rsidRPr="00F756CA" w:rsidRDefault="0006797E" w:rsidP="0036075B">
      <w:pPr>
        <w:tabs>
          <w:tab w:val="left" w:pos="1134"/>
          <w:tab w:val="left" w:pos="6521"/>
        </w:tabs>
        <w:spacing w:after="0" w:line="240" w:lineRule="auto"/>
        <w:jc w:val="both"/>
        <w:rPr>
          <w:color w:val="000000" w:themeColor="text1"/>
        </w:rPr>
      </w:pPr>
      <w:r w:rsidRPr="00F756CA">
        <w:rPr>
          <w:rFonts w:ascii="Times New Roman" w:hAnsi="Times New Roman"/>
          <w:color w:val="000000" w:themeColor="text1"/>
          <w:sz w:val="28"/>
          <w:szCs w:val="28"/>
        </w:rPr>
        <w:t>надзвичайної ситуації</w:t>
      </w:r>
      <w:r w:rsidRPr="00F756CA">
        <w:rPr>
          <w:rFonts w:ascii="Times New Roman" w:hAnsi="Times New Roman"/>
          <w:color w:val="000000" w:themeColor="text1"/>
          <w:sz w:val="28"/>
          <w:szCs w:val="28"/>
        </w:rPr>
        <w:tab/>
      </w:r>
      <w:r w:rsidR="00A73BDE">
        <w:rPr>
          <w:rFonts w:ascii="Times New Roman" w:hAnsi="Times New Roman"/>
          <w:color w:val="000000" w:themeColor="text1"/>
          <w:sz w:val="28"/>
          <w:szCs w:val="28"/>
        </w:rPr>
        <w:t>___________________</w:t>
      </w:r>
    </w:p>
    <w:sectPr w:rsidR="0006797E" w:rsidRPr="00F756CA" w:rsidSect="0068763F">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108CB"/>
    <w:multiLevelType w:val="hybridMultilevel"/>
    <w:tmpl w:val="C0C03446"/>
    <w:lvl w:ilvl="0" w:tplc="0422000F">
      <w:start w:val="1"/>
      <w:numFmt w:val="decimal"/>
      <w:lvlText w:val="%1."/>
      <w:lvlJc w:val="left"/>
      <w:pPr>
        <w:ind w:left="1429" w:hanging="360"/>
      </w:pPr>
      <w:rPr>
        <w:rFonts w:cs="Times New Roman"/>
      </w:rPr>
    </w:lvl>
    <w:lvl w:ilvl="1" w:tplc="B888CFAE">
      <w:numFmt w:val="bullet"/>
      <w:lvlText w:val="-"/>
      <w:lvlJc w:val="left"/>
      <w:pPr>
        <w:ind w:left="2149" w:hanging="360"/>
      </w:pPr>
      <w:rPr>
        <w:rFonts w:ascii="Times New Roman" w:eastAsia="Times New Roman" w:hAnsi="Times New Roman" w:hint="default"/>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1" w15:restartNumberingAfterBreak="0">
    <w:nsid w:val="4A236B22"/>
    <w:multiLevelType w:val="hybridMultilevel"/>
    <w:tmpl w:val="5DB43F8A"/>
    <w:lvl w:ilvl="0" w:tplc="3B688A6C">
      <w:start w:val="1"/>
      <w:numFmt w:val="decimal"/>
      <w:lvlText w:val="%1."/>
      <w:lvlJc w:val="left"/>
      <w:pPr>
        <w:ind w:left="1429" w:hanging="360"/>
      </w:pPr>
      <w:rPr>
        <w:b w:val="0"/>
      </w:rPr>
    </w:lvl>
    <w:lvl w:ilvl="1" w:tplc="64DA7288">
      <w:start w:val="17"/>
      <w:numFmt w:val="bullet"/>
      <w:lvlText w:val="–"/>
      <w:lvlJc w:val="left"/>
      <w:pPr>
        <w:ind w:left="2149" w:hanging="360"/>
      </w:pPr>
      <w:rPr>
        <w:rFonts w:ascii="Times New Roman" w:eastAsiaTheme="minorHAnsi" w:hAnsi="Times New Roman" w:cs="Times New Roman" w:hint="default"/>
      </w:r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2" w15:restartNumberingAfterBreak="0">
    <w:nsid w:val="7D3408D8"/>
    <w:multiLevelType w:val="hybridMultilevel"/>
    <w:tmpl w:val="5C30FFF8"/>
    <w:lvl w:ilvl="0" w:tplc="64DA7288">
      <w:start w:val="17"/>
      <w:numFmt w:val="bullet"/>
      <w:lvlText w:val="–"/>
      <w:lvlJc w:val="left"/>
      <w:pPr>
        <w:ind w:left="1069" w:hanging="360"/>
      </w:pPr>
      <w:rPr>
        <w:rFonts w:ascii="Times New Roman" w:eastAsiaTheme="minorHAnsi"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num w:numId="1">
    <w:abstractNumId w:val="0"/>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63F"/>
    <w:rsid w:val="00014AC8"/>
    <w:rsid w:val="0006797E"/>
    <w:rsid w:val="000D5D69"/>
    <w:rsid w:val="00107644"/>
    <w:rsid w:val="001507E0"/>
    <w:rsid w:val="00270461"/>
    <w:rsid w:val="0033094C"/>
    <w:rsid w:val="00335A5F"/>
    <w:rsid w:val="0036075B"/>
    <w:rsid w:val="00477EBB"/>
    <w:rsid w:val="00597639"/>
    <w:rsid w:val="005C12B1"/>
    <w:rsid w:val="005D3FDB"/>
    <w:rsid w:val="0061107E"/>
    <w:rsid w:val="006609FB"/>
    <w:rsid w:val="0068763F"/>
    <w:rsid w:val="00687E69"/>
    <w:rsid w:val="006C7FF8"/>
    <w:rsid w:val="007B14A9"/>
    <w:rsid w:val="007D6244"/>
    <w:rsid w:val="007F1FED"/>
    <w:rsid w:val="00841F0F"/>
    <w:rsid w:val="00851D04"/>
    <w:rsid w:val="008B0829"/>
    <w:rsid w:val="009F23A6"/>
    <w:rsid w:val="00A73BDE"/>
    <w:rsid w:val="00B615CF"/>
    <w:rsid w:val="00B662AE"/>
    <w:rsid w:val="00BA4979"/>
    <w:rsid w:val="00CD0EAA"/>
    <w:rsid w:val="00DE6DF1"/>
    <w:rsid w:val="00E34A2C"/>
    <w:rsid w:val="00EB5752"/>
    <w:rsid w:val="00ED03AE"/>
    <w:rsid w:val="00F340E7"/>
    <w:rsid w:val="00F756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43B50C1-38A9-4527-AB2D-9DC0B0E1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63F"/>
    <w:pPr>
      <w:spacing w:after="200" w:line="276" w:lineRule="auto"/>
    </w:pPr>
    <w:rPr>
      <w:lang w:eastAsia="en-US"/>
    </w:rPr>
  </w:style>
  <w:style w:type="paragraph" w:styleId="2">
    <w:name w:val="heading 2"/>
    <w:basedOn w:val="a"/>
    <w:next w:val="a"/>
    <w:link w:val="20"/>
    <w:uiPriority w:val="99"/>
    <w:qFormat/>
    <w:rsid w:val="0068763F"/>
    <w:pPr>
      <w:spacing w:line="240" w:lineRule="auto"/>
      <w:outlineLvl w:val="1"/>
    </w:pPr>
    <w:rPr>
      <w:rFonts w:ascii="Times New Roman" w:eastAsia="Times New Roman" w:hAnsi="Times New Roman"/>
      <w:b/>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8763F"/>
    <w:rPr>
      <w:rFonts w:ascii="Times New Roman" w:hAnsi="Times New Roman" w:cs="Times New Roman"/>
      <w:b/>
      <w:sz w:val="36"/>
      <w:szCs w:val="36"/>
      <w:lang w:eastAsia="uk-UA"/>
    </w:rPr>
  </w:style>
  <w:style w:type="character" w:styleId="a3">
    <w:name w:val="Strong"/>
    <w:basedOn w:val="a0"/>
    <w:uiPriority w:val="99"/>
    <w:qFormat/>
    <w:rsid w:val="007F1FED"/>
    <w:rPr>
      <w:rFonts w:cs="Times New Roman"/>
      <w:b/>
      <w:bCs/>
    </w:rPr>
  </w:style>
  <w:style w:type="paragraph" w:styleId="a4">
    <w:name w:val="No Spacing"/>
    <w:uiPriority w:val="99"/>
    <w:qFormat/>
    <w:rsid w:val="007F1FED"/>
    <w:rPr>
      <w:lang w:eastAsia="en-US"/>
    </w:rPr>
  </w:style>
  <w:style w:type="paragraph" w:styleId="a5">
    <w:name w:val="List Paragraph"/>
    <w:basedOn w:val="a"/>
    <w:uiPriority w:val="99"/>
    <w:qFormat/>
    <w:rsid w:val="007F1FED"/>
    <w:pPr>
      <w:spacing w:after="160" w:line="256" w:lineRule="auto"/>
      <w:ind w:left="720"/>
      <w:contextualSpacing/>
    </w:pPr>
  </w:style>
  <w:style w:type="paragraph" w:styleId="a6">
    <w:name w:val="Normal (Web)"/>
    <w:basedOn w:val="a"/>
    <w:uiPriority w:val="99"/>
    <w:rsid w:val="0068763F"/>
    <w:pPr>
      <w:spacing w:before="100" w:beforeAutospacing="1" w:after="100" w:afterAutospacing="1" w:line="240" w:lineRule="auto"/>
    </w:pPr>
    <w:rPr>
      <w:rFonts w:ascii="Times New Roman" w:eastAsia="Times New Roman" w:hAnsi="Times New Roman"/>
      <w:sz w:val="24"/>
      <w:szCs w:val="24"/>
      <w:lang w:eastAsia="uk-UA"/>
    </w:rPr>
  </w:style>
  <w:style w:type="paragraph" w:styleId="a7">
    <w:name w:val="Balloon Text"/>
    <w:basedOn w:val="a"/>
    <w:link w:val="a8"/>
    <w:uiPriority w:val="99"/>
    <w:semiHidden/>
    <w:unhideWhenUsed/>
    <w:rsid w:val="00014AC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14AC8"/>
    <w:rPr>
      <w:rFonts w:ascii="Segoe UI" w:hAnsi="Segoe UI" w:cs="Segoe UI"/>
      <w:sz w:val="18"/>
      <w:szCs w:val="18"/>
      <w:lang w:eastAsia="en-US"/>
    </w:rPr>
  </w:style>
  <w:style w:type="paragraph" w:styleId="HTML">
    <w:name w:val="HTML Preformatted"/>
    <w:basedOn w:val="a"/>
    <w:link w:val="HTML0"/>
    <w:uiPriority w:val="99"/>
    <w:semiHidden/>
    <w:unhideWhenUsed/>
    <w:rsid w:val="00360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36075B"/>
    <w:rPr>
      <w:rFonts w:ascii="Courier New" w:eastAsia="Times New Roman" w:hAnsi="Courier New" w:cs="Courier New"/>
      <w:sz w:val="20"/>
      <w:szCs w:val="20"/>
    </w:rPr>
  </w:style>
  <w:style w:type="character" w:styleId="a9">
    <w:name w:val="annotation reference"/>
    <w:basedOn w:val="a0"/>
    <w:uiPriority w:val="99"/>
    <w:semiHidden/>
    <w:unhideWhenUsed/>
    <w:rsid w:val="00ED03AE"/>
    <w:rPr>
      <w:sz w:val="16"/>
      <w:szCs w:val="16"/>
    </w:rPr>
  </w:style>
  <w:style w:type="paragraph" w:styleId="aa">
    <w:name w:val="annotation text"/>
    <w:basedOn w:val="a"/>
    <w:link w:val="ab"/>
    <w:uiPriority w:val="99"/>
    <w:semiHidden/>
    <w:unhideWhenUsed/>
    <w:rsid w:val="00ED03AE"/>
    <w:pPr>
      <w:spacing w:line="240" w:lineRule="auto"/>
    </w:pPr>
    <w:rPr>
      <w:sz w:val="20"/>
      <w:szCs w:val="20"/>
    </w:rPr>
  </w:style>
  <w:style w:type="character" w:customStyle="1" w:styleId="ab">
    <w:name w:val="Текст примечания Знак"/>
    <w:basedOn w:val="a0"/>
    <w:link w:val="aa"/>
    <w:uiPriority w:val="99"/>
    <w:semiHidden/>
    <w:rsid w:val="00ED03AE"/>
    <w:rPr>
      <w:sz w:val="20"/>
      <w:szCs w:val="20"/>
      <w:lang w:eastAsia="en-US"/>
    </w:rPr>
  </w:style>
  <w:style w:type="paragraph" w:styleId="ac">
    <w:name w:val="annotation subject"/>
    <w:basedOn w:val="aa"/>
    <w:next w:val="aa"/>
    <w:link w:val="ad"/>
    <w:uiPriority w:val="99"/>
    <w:semiHidden/>
    <w:unhideWhenUsed/>
    <w:rsid w:val="00ED03AE"/>
    <w:rPr>
      <w:b/>
      <w:bCs/>
    </w:rPr>
  </w:style>
  <w:style w:type="character" w:customStyle="1" w:styleId="ad">
    <w:name w:val="Тема примечания Знак"/>
    <w:basedOn w:val="ab"/>
    <w:link w:val="ac"/>
    <w:uiPriority w:val="99"/>
    <w:semiHidden/>
    <w:rsid w:val="00ED03AE"/>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644665">
      <w:bodyDiv w:val="1"/>
      <w:marLeft w:val="0"/>
      <w:marRight w:val="0"/>
      <w:marTop w:val="0"/>
      <w:marBottom w:val="0"/>
      <w:divBdr>
        <w:top w:val="none" w:sz="0" w:space="0" w:color="auto"/>
        <w:left w:val="none" w:sz="0" w:space="0" w:color="auto"/>
        <w:bottom w:val="none" w:sz="0" w:space="0" w:color="auto"/>
        <w:right w:val="none" w:sz="0" w:space="0" w:color="auto"/>
      </w:divBdr>
    </w:div>
    <w:div w:id="867570573">
      <w:bodyDiv w:val="1"/>
      <w:marLeft w:val="0"/>
      <w:marRight w:val="0"/>
      <w:marTop w:val="0"/>
      <w:marBottom w:val="0"/>
      <w:divBdr>
        <w:top w:val="none" w:sz="0" w:space="0" w:color="auto"/>
        <w:left w:val="none" w:sz="0" w:space="0" w:color="auto"/>
        <w:bottom w:val="none" w:sz="0" w:space="0" w:color="auto"/>
        <w:right w:val="none" w:sz="0" w:space="0" w:color="auto"/>
      </w:divBdr>
    </w:div>
    <w:div w:id="1527328877">
      <w:bodyDiv w:val="1"/>
      <w:marLeft w:val="0"/>
      <w:marRight w:val="0"/>
      <w:marTop w:val="0"/>
      <w:marBottom w:val="0"/>
      <w:divBdr>
        <w:top w:val="none" w:sz="0" w:space="0" w:color="auto"/>
        <w:left w:val="none" w:sz="0" w:space="0" w:color="auto"/>
        <w:bottom w:val="none" w:sz="0" w:space="0" w:color="auto"/>
        <w:right w:val="none" w:sz="0" w:space="0" w:color="auto"/>
      </w:divBdr>
    </w:div>
    <w:div w:id="1876113931">
      <w:bodyDiv w:val="1"/>
      <w:marLeft w:val="0"/>
      <w:marRight w:val="0"/>
      <w:marTop w:val="0"/>
      <w:marBottom w:val="0"/>
      <w:divBdr>
        <w:top w:val="none" w:sz="0" w:space="0" w:color="auto"/>
        <w:left w:val="none" w:sz="0" w:space="0" w:color="auto"/>
        <w:bottom w:val="none" w:sz="0" w:space="0" w:color="auto"/>
        <w:right w:val="none" w:sz="0" w:space="0" w:color="auto"/>
      </w:divBdr>
    </w:div>
    <w:div w:id="200442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1682</Words>
  <Characters>12239</Characters>
  <Application>Microsoft Office Word</Application>
  <DocSecurity>0</DocSecurity>
  <Lines>101</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 В. Бондаренко</dc:creator>
  <cp:keywords/>
  <dc:description/>
  <cp:lastModifiedBy>Пользователь Windows</cp:lastModifiedBy>
  <cp:revision>5</cp:revision>
  <cp:lastPrinted>2020-05-12T10:55:00Z</cp:lastPrinted>
  <dcterms:created xsi:type="dcterms:W3CDTF">2020-05-12T19:50:00Z</dcterms:created>
  <dcterms:modified xsi:type="dcterms:W3CDTF">2020-05-12T20:56:00Z</dcterms:modified>
</cp:coreProperties>
</file>